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0A" w:rsidRPr="00D46750" w:rsidRDefault="007F1C2F" w:rsidP="00D46750">
      <w:pPr>
        <w:ind w:left="6804"/>
        <w:jc w:val="center"/>
        <w:rPr>
          <w:rFonts w:ascii="Sylfaen" w:hAnsi="Sylfaen"/>
          <w:b/>
          <w:sz w:val="22"/>
          <w:szCs w:val="22"/>
          <w:lang w:val="ka-GE"/>
        </w:rPr>
      </w:pPr>
      <w:r w:rsidRPr="00D46750">
        <w:rPr>
          <w:noProof/>
          <w:sz w:val="22"/>
          <w:szCs w:val="22"/>
          <w:lang w:eastAsia="en-US"/>
        </w:rPr>
        <w:drawing>
          <wp:anchor distT="0" distB="0" distL="114300" distR="114300" simplePos="0" relativeHeight="251657728" behindDoc="1" locked="0" layoutInCell="1" allowOverlap="1">
            <wp:simplePos x="0" y="0"/>
            <wp:positionH relativeFrom="column">
              <wp:posOffset>-7620</wp:posOffset>
            </wp:positionH>
            <wp:positionV relativeFrom="paragraph">
              <wp:posOffset>-1905</wp:posOffset>
            </wp:positionV>
            <wp:extent cx="3429000" cy="895350"/>
            <wp:effectExtent l="19050" t="0" r="0" b="0"/>
            <wp:wrapNone/>
            <wp:docPr id="9" name="Picture 15"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logo1"/>
                    <pic:cNvPicPr>
                      <a:picLocks noChangeAspect="1" noChangeArrowheads="1"/>
                    </pic:cNvPicPr>
                  </pic:nvPicPr>
                  <pic:blipFill>
                    <a:blip r:embed="rId8" cstate="print"/>
                    <a:srcRect/>
                    <a:stretch>
                      <a:fillRect/>
                    </a:stretch>
                  </pic:blipFill>
                  <pic:spPr bwMode="auto">
                    <a:xfrm>
                      <a:off x="0" y="0"/>
                      <a:ext cx="3429000" cy="895350"/>
                    </a:xfrm>
                    <a:prstGeom prst="rect">
                      <a:avLst/>
                    </a:prstGeom>
                    <a:noFill/>
                    <a:ln w="9525">
                      <a:noFill/>
                      <a:miter lim="800000"/>
                      <a:headEnd/>
                      <a:tailEnd/>
                    </a:ln>
                  </pic:spPr>
                </pic:pic>
              </a:graphicData>
            </a:graphic>
          </wp:anchor>
        </w:drawing>
      </w:r>
      <w:r w:rsidR="00D8770A" w:rsidRPr="00D46750">
        <w:rPr>
          <w:rFonts w:ascii="Sylfaen" w:hAnsi="Sylfaen"/>
          <w:b/>
          <w:sz w:val="22"/>
          <w:szCs w:val="22"/>
          <w:lang w:val="ka-GE"/>
        </w:rPr>
        <w:t>დამტკიცებულია</w:t>
      </w:r>
    </w:p>
    <w:p w:rsidR="00617445" w:rsidRPr="00D46750" w:rsidRDefault="004A3037" w:rsidP="00D46750">
      <w:pPr>
        <w:ind w:left="6804"/>
        <w:jc w:val="center"/>
        <w:rPr>
          <w:rFonts w:ascii="Sylfaen" w:hAnsi="Sylfaen"/>
          <w:sz w:val="22"/>
          <w:szCs w:val="22"/>
          <w:lang w:val="ka-GE"/>
        </w:rPr>
      </w:pPr>
      <w:r w:rsidRPr="00D46750">
        <w:rPr>
          <w:rFonts w:ascii="Sylfaen" w:hAnsi="Sylfaen"/>
          <w:sz w:val="22"/>
          <w:szCs w:val="22"/>
          <w:lang w:val="ka-GE"/>
        </w:rPr>
        <w:t>სტუ-ს აკადემიური საბჭოს</w:t>
      </w:r>
    </w:p>
    <w:p w:rsidR="00F341EF" w:rsidRPr="00D46750" w:rsidRDefault="00D8770A" w:rsidP="00D46750">
      <w:pPr>
        <w:ind w:left="6804"/>
        <w:rPr>
          <w:rFonts w:ascii="Sylfaen" w:hAnsi="Sylfaen"/>
          <w:sz w:val="22"/>
          <w:szCs w:val="22"/>
          <w:lang w:val="ka-GE"/>
        </w:rPr>
      </w:pPr>
      <w:r w:rsidRPr="00D46750">
        <w:rPr>
          <w:rFonts w:ascii="Sylfaen" w:hAnsi="Sylfaen"/>
          <w:sz w:val="22"/>
          <w:szCs w:val="22"/>
          <w:lang w:val="ka-GE"/>
        </w:rPr>
        <w:t>201</w:t>
      </w:r>
      <w:r w:rsidR="0078799D" w:rsidRPr="00D46750">
        <w:rPr>
          <w:rFonts w:ascii="Sylfaen" w:hAnsi="Sylfaen"/>
          <w:sz w:val="22"/>
          <w:szCs w:val="22"/>
        </w:rPr>
        <w:t>2</w:t>
      </w:r>
      <w:r w:rsidRPr="00D46750">
        <w:rPr>
          <w:rFonts w:ascii="Sylfaen" w:hAnsi="Sylfaen"/>
          <w:sz w:val="22"/>
          <w:szCs w:val="22"/>
          <w:lang w:val="ka-GE"/>
        </w:rPr>
        <w:t xml:space="preserve"> წლის</w:t>
      </w:r>
      <w:r w:rsidR="00350AD7" w:rsidRPr="00D46750">
        <w:rPr>
          <w:rFonts w:ascii="Sylfaen" w:hAnsi="Sylfaen"/>
          <w:sz w:val="22"/>
          <w:szCs w:val="22"/>
        </w:rPr>
        <w:t xml:space="preserve">  </w:t>
      </w:r>
      <w:r w:rsidR="00A45AF6" w:rsidRPr="00D46750">
        <w:rPr>
          <w:rFonts w:ascii="Sylfaen" w:hAnsi="Sylfaen"/>
          <w:sz w:val="22"/>
          <w:szCs w:val="22"/>
          <w:lang w:val="ka-GE"/>
        </w:rPr>
        <w:t>26 სექტემბრის</w:t>
      </w:r>
    </w:p>
    <w:p w:rsidR="00D8770A" w:rsidRPr="00D46750" w:rsidRDefault="004A3037" w:rsidP="00D46750">
      <w:pPr>
        <w:ind w:left="6804"/>
        <w:rPr>
          <w:rFonts w:ascii="Sylfaen" w:hAnsi="Sylfaen"/>
          <w:sz w:val="22"/>
          <w:szCs w:val="22"/>
          <w:lang w:val="ka-GE"/>
        </w:rPr>
      </w:pPr>
      <w:r w:rsidRPr="00D46750">
        <w:rPr>
          <w:rFonts w:ascii="AcadNusx" w:hAnsi="AcadNusx"/>
          <w:sz w:val="22"/>
          <w:szCs w:val="22"/>
          <w:lang w:val="ka-GE"/>
        </w:rPr>
        <w:t>#</w:t>
      </w:r>
      <w:r w:rsidR="009835F8" w:rsidRPr="00D46750">
        <w:rPr>
          <w:rFonts w:ascii="Sylfaen" w:hAnsi="Sylfaen"/>
          <w:sz w:val="22"/>
          <w:szCs w:val="22"/>
          <w:lang w:val="ka-GE"/>
        </w:rPr>
        <w:t>7</w:t>
      </w:r>
      <w:r w:rsidR="00A45AF6" w:rsidRPr="00D46750">
        <w:rPr>
          <w:rFonts w:ascii="Sylfaen" w:hAnsi="Sylfaen"/>
          <w:sz w:val="22"/>
          <w:szCs w:val="22"/>
          <w:lang w:val="ka-GE"/>
        </w:rPr>
        <w:t>54</w:t>
      </w:r>
      <w:r w:rsidR="0078799D" w:rsidRPr="00D46750">
        <w:rPr>
          <w:rFonts w:ascii="Sylfaen" w:hAnsi="Sylfaen"/>
          <w:sz w:val="22"/>
          <w:szCs w:val="22"/>
        </w:rPr>
        <w:t xml:space="preserve"> </w:t>
      </w:r>
      <w:r w:rsidR="00350AD7" w:rsidRPr="00D46750">
        <w:rPr>
          <w:rFonts w:ascii="Sylfaen" w:hAnsi="Sylfaen"/>
          <w:sz w:val="22"/>
          <w:szCs w:val="22"/>
          <w:lang w:val="ka-GE"/>
        </w:rPr>
        <w:t xml:space="preserve">  </w:t>
      </w:r>
      <w:r w:rsidRPr="00D46750">
        <w:rPr>
          <w:rFonts w:ascii="Sylfaen" w:hAnsi="Sylfaen"/>
          <w:sz w:val="22"/>
          <w:szCs w:val="22"/>
          <w:lang w:val="ka-GE"/>
        </w:rPr>
        <w:t>დადგენილებით</w:t>
      </w:r>
    </w:p>
    <w:p w:rsidR="00E371CC" w:rsidRPr="00D46750" w:rsidRDefault="00B7708C" w:rsidP="00D46750">
      <w:pPr>
        <w:ind w:left="6804"/>
        <w:rPr>
          <w:rFonts w:ascii="Sylfaen" w:hAnsi="Sylfaen"/>
          <w:b/>
          <w:sz w:val="22"/>
          <w:szCs w:val="22"/>
          <w:lang w:val="ka-GE"/>
        </w:rPr>
      </w:pPr>
      <w:r w:rsidRPr="00D46750">
        <w:rPr>
          <w:rFonts w:ascii="Sylfaen" w:hAnsi="Sylfaen"/>
          <w:sz w:val="22"/>
          <w:szCs w:val="22"/>
          <w:lang w:val="ka-GE"/>
        </w:rPr>
        <w:t xml:space="preserve">         </w:t>
      </w:r>
      <w:r w:rsidR="00E371CC" w:rsidRPr="00D46750">
        <w:rPr>
          <w:rFonts w:ascii="Sylfaen" w:hAnsi="Sylfaen"/>
          <w:b/>
          <w:sz w:val="22"/>
          <w:szCs w:val="22"/>
          <w:lang w:val="ka-GE"/>
        </w:rPr>
        <w:t>მოდიფიცირებულია</w:t>
      </w:r>
    </w:p>
    <w:p w:rsidR="00E371CC" w:rsidRPr="00D46750" w:rsidRDefault="00E371CC" w:rsidP="00D46750">
      <w:pPr>
        <w:ind w:left="6804"/>
        <w:jc w:val="center"/>
        <w:rPr>
          <w:rFonts w:ascii="Sylfaen" w:hAnsi="Sylfaen"/>
          <w:sz w:val="22"/>
          <w:szCs w:val="22"/>
          <w:lang w:val="ka-GE"/>
        </w:rPr>
      </w:pPr>
      <w:r w:rsidRPr="00D46750">
        <w:rPr>
          <w:rFonts w:ascii="Sylfaen" w:hAnsi="Sylfaen"/>
          <w:sz w:val="22"/>
          <w:szCs w:val="22"/>
          <w:lang w:val="ka-GE"/>
        </w:rPr>
        <w:t>სტუ-ს აკადემიური საბჭოს</w:t>
      </w:r>
    </w:p>
    <w:p w:rsidR="00451EF2" w:rsidRDefault="004F7676" w:rsidP="00D46750">
      <w:pPr>
        <w:ind w:left="6804"/>
        <w:jc w:val="center"/>
        <w:rPr>
          <w:rFonts w:ascii="Sylfaen" w:hAnsi="Sylfaen"/>
          <w:sz w:val="22"/>
          <w:szCs w:val="22"/>
          <w:lang w:val="ka-GE"/>
        </w:rPr>
      </w:pPr>
      <w:r w:rsidRPr="00D46750">
        <w:rPr>
          <w:rFonts w:ascii="Sylfaen" w:hAnsi="Sylfaen"/>
          <w:sz w:val="22"/>
          <w:szCs w:val="22"/>
          <w:lang w:val="af-ZA"/>
        </w:rPr>
        <w:t>201</w:t>
      </w:r>
      <w:r w:rsidR="00D46750" w:rsidRPr="00D46750">
        <w:rPr>
          <w:rFonts w:ascii="Sylfaen" w:hAnsi="Sylfaen"/>
          <w:sz w:val="22"/>
          <w:szCs w:val="22"/>
          <w:lang w:val="ka-GE"/>
        </w:rPr>
        <w:t>7</w:t>
      </w:r>
      <w:r w:rsidRPr="00D46750">
        <w:rPr>
          <w:rFonts w:ascii="Sylfaen" w:hAnsi="Sylfaen"/>
          <w:sz w:val="22"/>
          <w:szCs w:val="22"/>
          <w:lang w:val="ka-GE"/>
        </w:rPr>
        <w:t xml:space="preserve"> წლის</w:t>
      </w:r>
      <w:r w:rsidR="00451EF2">
        <w:rPr>
          <w:rFonts w:ascii="Sylfaen" w:hAnsi="Sylfaen"/>
          <w:sz w:val="22"/>
          <w:szCs w:val="22"/>
          <w:lang w:val="ka-GE"/>
        </w:rPr>
        <w:t xml:space="preserve"> 21 აპრილის</w:t>
      </w:r>
    </w:p>
    <w:p w:rsidR="004F7676" w:rsidRPr="00D46750" w:rsidRDefault="004F7676" w:rsidP="00D46750">
      <w:pPr>
        <w:ind w:left="6804"/>
        <w:jc w:val="center"/>
        <w:rPr>
          <w:rFonts w:ascii="Sylfaen" w:hAnsi="Sylfaen"/>
          <w:sz w:val="22"/>
          <w:szCs w:val="22"/>
        </w:rPr>
      </w:pPr>
      <w:r w:rsidRPr="00D46750">
        <w:rPr>
          <w:rFonts w:ascii="AcadNusx" w:hAnsi="AcadNusx"/>
          <w:sz w:val="22"/>
          <w:szCs w:val="22"/>
          <w:lang w:val="ka-GE"/>
        </w:rPr>
        <w:t>#</w:t>
      </w:r>
      <w:r w:rsidR="00D46750" w:rsidRPr="00D46750">
        <w:rPr>
          <w:rFonts w:ascii="Sylfaen" w:hAnsi="Sylfaen"/>
          <w:sz w:val="22"/>
          <w:szCs w:val="22"/>
          <w:lang w:val="ka-GE"/>
        </w:rPr>
        <w:t xml:space="preserve"> </w:t>
      </w:r>
      <w:r w:rsidR="00451EF2">
        <w:rPr>
          <w:rFonts w:ascii="Sylfaen" w:hAnsi="Sylfaen"/>
          <w:sz w:val="22"/>
          <w:szCs w:val="22"/>
          <w:lang w:val="ka-GE"/>
        </w:rPr>
        <w:t xml:space="preserve">2392 </w:t>
      </w:r>
      <w:r w:rsidRPr="00D46750">
        <w:rPr>
          <w:rFonts w:ascii="Sylfaen" w:hAnsi="Sylfaen"/>
          <w:sz w:val="22"/>
          <w:szCs w:val="22"/>
          <w:lang w:val="ka-GE"/>
        </w:rPr>
        <w:t>დადგენილებით</w:t>
      </w:r>
    </w:p>
    <w:p w:rsidR="006141D0" w:rsidRPr="00D46750" w:rsidRDefault="00D97ABB" w:rsidP="00D46750">
      <w:pPr>
        <w:jc w:val="center"/>
        <w:rPr>
          <w:rFonts w:ascii="Sylfaen" w:hAnsi="Sylfaen"/>
          <w:b/>
          <w:i/>
          <w:sz w:val="22"/>
          <w:szCs w:val="22"/>
          <w:lang w:val="ka-GE"/>
        </w:rPr>
      </w:pPr>
      <w:r w:rsidRPr="00D46750">
        <w:rPr>
          <w:rFonts w:ascii="Sylfaen" w:hAnsi="Sylfaen"/>
          <w:b/>
          <w:sz w:val="22"/>
          <w:szCs w:val="22"/>
          <w:lang w:val="ka-GE"/>
        </w:rPr>
        <w:t>დოქტორან</w:t>
      </w:r>
      <w:r w:rsidR="00B9365F" w:rsidRPr="00D46750">
        <w:rPr>
          <w:rFonts w:ascii="Sylfaen" w:hAnsi="Sylfaen"/>
          <w:b/>
          <w:sz w:val="22"/>
          <w:szCs w:val="22"/>
          <w:lang w:val="ka-GE"/>
        </w:rPr>
        <w:t>ტურის საგანმანათლებლო</w:t>
      </w:r>
      <w:r w:rsidR="006141D0" w:rsidRPr="00D46750">
        <w:rPr>
          <w:rFonts w:ascii="Sylfaen" w:hAnsi="Sylfaen"/>
          <w:b/>
          <w:sz w:val="22"/>
          <w:szCs w:val="22"/>
          <w:lang w:val="ka-GE"/>
        </w:rPr>
        <w:t xml:space="preserve"> პროგრამა</w:t>
      </w:r>
    </w:p>
    <w:p w:rsidR="003868B0" w:rsidRPr="00D46750" w:rsidRDefault="003868B0" w:rsidP="00D46750">
      <w:pPr>
        <w:rPr>
          <w:rFonts w:ascii="Sylfaen" w:hAnsi="Sylfaen"/>
          <w:b/>
          <w:sz w:val="22"/>
          <w:szCs w:val="22"/>
          <w:lang w:val="ka-GE"/>
        </w:rPr>
      </w:pPr>
    </w:p>
    <w:p w:rsidR="00D4443F" w:rsidRPr="00D46750" w:rsidRDefault="00864D92" w:rsidP="00D46750">
      <w:pPr>
        <w:keepNext/>
        <w:rPr>
          <w:rFonts w:ascii="Sylfaen" w:hAnsi="Sylfaen"/>
          <w:sz w:val="22"/>
          <w:szCs w:val="22"/>
          <w:lang w:val="ka-GE"/>
        </w:rPr>
      </w:pPr>
      <w:r w:rsidRPr="00D46750">
        <w:rPr>
          <w:rFonts w:ascii="Sylfaen" w:hAnsi="Sylfaen"/>
          <w:b/>
          <w:sz w:val="22"/>
          <w:szCs w:val="22"/>
          <w:lang w:val="ka-GE"/>
        </w:rPr>
        <w:t>პროგრამის სახელწოდება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864D92" w:rsidRPr="00D46750">
        <w:trPr>
          <w:trHeight w:val="76"/>
        </w:trPr>
        <w:tc>
          <w:tcPr>
            <w:tcW w:w="10042" w:type="dxa"/>
            <w:tcBorders>
              <w:top w:val="single" w:sz="4" w:space="0" w:color="BFBFBF"/>
              <w:left w:val="single" w:sz="4" w:space="0" w:color="BFBFBF"/>
              <w:bottom w:val="single" w:sz="4" w:space="0" w:color="BFBFBF"/>
              <w:right w:val="single" w:sz="4" w:space="0" w:color="BFBFBF"/>
            </w:tcBorders>
          </w:tcPr>
          <w:p w:rsidR="00864D92" w:rsidRPr="00D46750" w:rsidRDefault="00530BD7" w:rsidP="00D46750">
            <w:pPr>
              <w:rPr>
                <w:rFonts w:ascii="Sylfaen" w:hAnsi="Sylfaen"/>
                <w:sz w:val="22"/>
                <w:szCs w:val="22"/>
              </w:rPr>
            </w:pPr>
            <w:r w:rsidRPr="00D46750">
              <w:rPr>
                <w:rFonts w:ascii="Sylfaen" w:hAnsi="Sylfaen"/>
                <w:sz w:val="22"/>
                <w:szCs w:val="22"/>
                <w:lang w:val="ka-GE"/>
              </w:rPr>
              <w:t xml:space="preserve"> </w:t>
            </w:r>
            <w:r w:rsidR="00004528" w:rsidRPr="00D46750">
              <w:rPr>
                <w:rFonts w:ascii="Sylfaen" w:hAnsi="Sylfaen"/>
                <w:sz w:val="22"/>
                <w:szCs w:val="22"/>
                <w:lang w:val="ka-GE"/>
              </w:rPr>
              <w:t>სოციალურ</w:t>
            </w:r>
            <w:r w:rsidR="00F62FE8" w:rsidRPr="00D46750">
              <w:rPr>
                <w:rFonts w:ascii="Sylfaen" w:hAnsi="Sylfaen"/>
                <w:sz w:val="22"/>
                <w:szCs w:val="22"/>
                <w:lang w:val="ka-GE"/>
              </w:rPr>
              <w:t>ი</w:t>
            </w:r>
            <w:r w:rsidR="00004528" w:rsidRPr="00D46750">
              <w:rPr>
                <w:rFonts w:ascii="Sylfaen" w:hAnsi="Sylfaen"/>
                <w:sz w:val="22"/>
                <w:szCs w:val="22"/>
                <w:lang w:val="ka-GE"/>
              </w:rPr>
              <w:t xml:space="preserve"> მეცნიერებე</w:t>
            </w:r>
            <w:r w:rsidR="00A10CE2" w:rsidRPr="00D46750">
              <w:rPr>
                <w:rFonts w:ascii="Sylfaen" w:hAnsi="Sylfaen"/>
                <w:sz w:val="22"/>
                <w:szCs w:val="22"/>
                <w:lang w:val="ka-GE"/>
              </w:rPr>
              <w:t>ბი</w:t>
            </w:r>
          </w:p>
        </w:tc>
      </w:tr>
      <w:tr w:rsidR="00864D92" w:rsidRPr="00D46750">
        <w:trPr>
          <w:trHeight w:val="183"/>
        </w:trPr>
        <w:tc>
          <w:tcPr>
            <w:tcW w:w="10042" w:type="dxa"/>
            <w:tcBorders>
              <w:top w:val="single" w:sz="4" w:space="0" w:color="BFBFBF"/>
              <w:left w:val="single" w:sz="4" w:space="0" w:color="BFBFBF"/>
              <w:bottom w:val="single" w:sz="4" w:space="0" w:color="BFBFBF"/>
              <w:right w:val="single" w:sz="4" w:space="0" w:color="BFBFBF"/>
            </w:tcBorders>
          </w:tcPr>
          <w:p w:rsidR="00864D92" w:rsidRPr="00D46750" w:rsidRDefault="001320A0" w:rsidP="00D46750">
            <w:pPr>
              <w:rPr>
                <w:rFonts w:ascii="Sylfaen" w:hAnsi="Sylfaen" w:cs="Sylfaen"/>
                <w:bCs/>
                <w:sz w:val="22"/>
                <w:szCs w:val="22"/>
              </w:rPr>
            </w:pPr>
            <w:r w:rsidRPr="00D46750">
              <w:rPr>
                <w:rFonts w:ascii="Sylfaen" w:hAnsi="Sylfaen" w:cs="Sylfaen"/>
                <w:bCs/>
                <w:sz w:val="22"/>
                <w:szCs w:val="22"/>
              </w:rPr>
              <w:t>SOCIAL SC</w:t>
            </w:r>
            <w:r w:rsidR="000E0AAB" w:rsidRPr="00D46750">
              <w:rPr>
                <w:rFonts w:ascii="Sylfaen" w:hAnsi="Sylfaen" w:cs="Sylfaen"/>
                <w:bCs/>
                <w:sz w:val="22"/>
                <w:szCs w:val="22"/>
              </w:rPr>
              <w:t>I</w:t>
            </w:r>
            <w:r w:rsidRPr="00D46750">
              <w:rPr>
                <w:rFonts w:ascii="Sylfaen" w:hAnsi="Sylfaen" w:cs="Sylfaen"/>
                <w:bCs/>
                <w:sz w:val="22"/>
                <w:szCs w:val="22"/>
              </w:rPr>
              <w:t>ENC</w:t>
            </w:r>
            <w:r w:rsidR="000E0AAB" w:rsidRPr="00D46750">
              <w:rPr>
                <w:rFonts w:ascii="Sylfaen" w:hAnsi="Sylfaen" w:cs="Sylfaen"/>
                <w:bCs/>
                <w:sz w:val="22"/>
                <w:szCs w:val="22"/>
              </w:rPr>
              <w:t>E</w:t>
            </w:r>
            <w:r w:rsidR="00C031D8" w:rsidRPr="00D46750">
              <w:rPr>
                <w:rFonts w:ascii="Sylfaen" w:hAnsi="Sylfaen" w:cs="Sylfaen"/>
                <w:bCs/>
                <w:sz w:val="22"/>
                <w:szCs w:val="22"/>
              </w:rPr>
              <w:t xml:space="preserve">S </w:t>
            </w:r>
          </w:p>
        </w:tc>
      </w:tr>
    </w:tbl>
    <w:p w:rsidR="007C167C" w:rsidRPr="00D46750" w:rsidRDefault="00864D92" w:rsidP="00D46750">
      <w:pPr>
        <w:keepNext/>
        <w:rPr>
          <w:rFonts w:ascii="Sylfaen" w:hAnsi="Sylfaen"/>
          <w:b/>
          <w:sz w:val="22"/>
          <w:szCs w:val="22"/>
          <w:lang w:val="ka-GE"/>
        </w:rPr>
      </w:pPr>
      <w:r w:rsidRPr="00D46750">
        <w:rPr>
          <w:rFonts w:ascii="Sylfaen" w:hAnsi="Sylfaen"/>
          <w:b/>
          <w:sz w:val="22"/>
          <w:szCs w:val="22"/>
          <w:lang w:val="ka-GE"/>
        </w:rPr>
        <w:t>ფაკულტეტი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864D92" w:rsidRPr="00D46750">
        <w:trPr>
          <w:trHeight w:val="98"/>
        </w:trPr>
        <w:tc>
          <w:tcPr>
            <w:tcW w:w="9639" w:type="dxa"/>
            <w:tcBorders>
              <w:top w:val="single" w:sz="4" w:space="0" w:color="BFBFBF"/>
              <w:left w:val="single" w:sz="4" w:space="0" w:color="BFBFBF"/>
              <w:bottom w:val="single" w:sz="4" w:space="0" w:color="BFBFBF"/>
              <w:right w:val="single" w:sz="4" w:space="0" w:color="BFBFBF"/>
            </w:tcBorders>
          </w:tcPr>
          <w:p w:rsidR="00864D92" w:rsidRPr="00D46750" w:rsidRDefault="00D46750" w:rsidP="00D46750">
            <w:pPr>
              <w:rPr>
                <w:rFonts w:ascii="Sylfaen" w:hAnsi="Sylfaen"/>
                <w:sz w:val="22"/>
                <w:szCs w:val="22"/>
                <w:lang w:val="ka-GE"/>
              </w:rPr>
            </w:pPr>
            <w:r w:rsidRPr="00D46750">
              <w:rPr>
                <w:rFonts w:ascii="Sylfaen" w:hAnsi="Sylfaen"/>
                <w:sz w:val="22"/>
                <w:szCs w:val="22"/>
                <w:lang w:val="ka-GE"/>
              </w:rPr>
              <w:t xml:space="preserve">სამართლისა და საერთაშორისო ურთიერთობების </w:t>
            </w:r>
          </w:p>
        </w:tc>
      </w:tr>
      <w:tr w:rsidR="00864D92" w:rsidRPr="00D46750">
        <w:trPr>
          <w:trHeight w:val="104"/>
        </w:trPr>
        <w:tc>
          <w:tcPr>
            <w:tcW w:w="9639" w:type="dxa"/>
            <w:tcBorders>
              <w:top w:val="single" w:sz="4" w:space="0" w:color="BFBFBF"/>
              <w:left w:val="single" w:sz="4" w:space="0" w:color="BFBFBF"/>
              <w:bottom w:val="single" w:sz="4" w:space="0" w:color="BFBFBF"/>
              <w:right w:val="single" w:sz="4" w:space="0" w:color="BFBFBF"/>
            </w:tcBorders>
          </w:tcPr>
          <w:p w:rsidR="00864D92" w:rsidRPr="00D46750" w:rsidRDefault="003A2E38" w:rsidP="00D46750">
            <w:pPr>
              <w:rPr>
                <w:rFonts w:ascii="Sylfaen" w:hAnsi="Sylfaen" w:cs="Sylfaen"/>
                <w:bCs/>
                <w:sz w:val="22"/>
                <w:szCs w:val="22"/>
              </w:rPr>
            </w:pPr>
            <w:r w:rsidRPr="00D46750">
              <w:rPr>
                <w:rFonts w:ascii="Sylfaen" w:hAnsi="Sylfaen" w:cs="Sylfaen"/>
                <w:bCs/>
                <w:sz w:val="22"/>
                <w:szCs w:val="22"/>
              </w:rPr>
              <w:t>Business-Eng</w:t>
            </w:r>
            <w:r w:rsidR="00F80592" w:rsidRPr="00D46750">
              <w:rPr>
                <w:rFonts w:ascii="Sylfaen" w:hAnsi="Sylfaen" w:cs="Sylfaen"/>
                <w:bCs/>
                <w:sz w:val="22"/>
                <w:szCs w:val="22"/>
              </w:rPr>
              <w:t>ine</w:t>
            </w:r>
            <w:r w:rsidR="00BA1560" w:rsidRPr="00D46750">
              <w:rPr>
                <w:rFonts w:ascii="Sylfaen" w:hAnsi="Sylfaen" w:cs="Sylfaen"/>
                <w:bCs/>
                <w:sz w:val="22"/>
                <w:szCs w:val="22"/>
              </w:rPr>
              <w:t>e</w:t>
            </w:r>
            <w:r w:rsidR="00F80592" w:rsidRPr="00D46750">
              <w:rPr>
                <w:rFonts w:ascii="Sylfaen" w:hAnsi="Sylfaen" w:cs="Sylfaen"/>
                <w:bCs/>
                <w:sz w:val="22"/>
                <w:szCs w:val="22"/>
              </w:rPr>
              <w:t>ring</w:t>
            </w:r>
          </w:p>
        </w:tc>
      </w:tr>
    </w:tbl>
    <w:p w:rsidR="00CF1E13" w:rsidRPr="00D46750" w:rsidRDefault="00CF1E13" w:rsidP="00D46750">
      <w:pPr>
        <w:keepNext/>
        <w:rPr>
          <w:rFonts w:ascii="Sylfaen" w:hAnsi="Sylfaen"/>
          <w:b/>
          <w:sz w:val="22"/>
          <w:szCs w:val="22"/>
          <w:lang w:val="ka-GE"/>
        </w:rPr>
      </w:pPr>
      <w:r w:rsidRPr="00D46750">
        <w:rPr>
          <w:rFonts w:ascii="Sylfaen" w:hAnsi="Sylfaen"/>
          <w:b/>
          <w:sz w:val="22"/>
          <w:szCs w:val="22"/>
          <w:lang w:val="ka-GE"/>
        </w:rPr>
        <w:t>პროგრამის ხელმძღვანელი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F1E13" w:rsidRPr="00D46750">
        <w:trPr>
          <w:trHeight w:val="223"/>
        </w:trPr>
        <w:tc>
          <w:tcPr>
            <w:tcW w:w="9639" w:type="dxa"/>
            <w:tcBorders>
              <w:top w:val="single" w:sz="4" w:space="0" w:color="BFBFBF"/>
              <w:left w:val="single" w:sz="4" w:space="0" w:color="BFBFBF"/>
              <w:bottom w:val="single" w:sz="4" w:space="0" w:color="BFBFBF"/>
              <w:right w:val="single" w:sz="4" w:space="0" w:color="BFBFBF"/>
            </w:tcBorders>
          </w:tcPr>
          <w:p w:rsidR="00F61FCE" w:rsidRPr="00D46750" w:rsidRDefault="00F61FCE" w:rsidP="00D46750">
            <w:pPr>
              <w:rPr>
                <w:rFonts w:ascii="Sylfaen" w:hAnsi="Sylfaen"/>
                <w:sz w:val="22"/>
                <w:szCs w:val="22"/>
                <w:lang w:val="ka-GE"/>
              </w:rPr>
            </w:pPr>
            <w:r w:rsidRPr="00D46750">
              <w:rPr>
                <w:rFonts w:ascii="Sylfaen" w:hAnsi="Sylfaen"/>
                <w:sz w:val="22"/>
                <w:szCs w:val="22"/>
                <w:lang w:val="ka-GE"/>
              </w:rPr>
              <w:t>სრული პროფესორი იგორ კვესელავა</w:t>
            </w:r>
          </w:p>
        </w:tc>
      </w:tr>
    </w:tbl>
    <w:p w:rsidR="00CF1E13" w:rsidRPr="00D46750" w:rsidRDefault="00CF1E13" w:rsidP="00D46750">
      <w:pPr>
        <w:keepNext/>
        <w:rPr>
          <w:rFonts w:ascii="Sylfaen" w:hAnsi="Sylfaen"/>
          <w:sz w:val="22"/>
          <w:szCs w:val="22"/>
          <w:lang w:val="ka-GE"/>
        </w:rPr>
      </w:pPr>
      <w:r w:rsidRPr="00D46750">
        <w:rPr>
          <w:rFonts w:ascii="Sylfaen" w:hAnsi="Sylfaen"/>
          <w:b/>
          <w:sz w:val="22"/>
          <w:szCs w:val="22"/>
          <w:lang w:val="ka-GE"/>
        </w:rPr>
        <w:t>მისანიჭებელი კვალიფიკაცია</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1E0"/>
      </w:tblPr>
      <w:tblGrid>
        <w:gridCol w:w="9639"/>
      </w:tblGrid>
      <w:tr w:rsidR="00CF1E13" w:rsidRPr="00D46750">
        <w:trPr>
          <w:trHeight w:val="110"/>
        </w:trPr>
        <w:tc>
          <w:tcPr>
            <w:tcW w:w="9639" w:type="dxa"/>
            <w:tcBorders>
              <w:top w:val="single" w:sz="4" w:space="0" w:color="BFBFBF"/>
              <w:left w:val="single" w:sz="4" w:space="0" w:color="BFBFBF"/>
              <w:bottom w:val="single" w:sz="4" w:space="0" w:color="BFBFBF"/>
              <w:right w:val="single" w:sz="4" w:space="0" w:color="BFBFBF"/>
            </w:tcBorders>
          </w:tcPr>
          <w:p w:rsidR="00BF2C23" w:rsidRPr="00D46750" w:rsidRDefault="007259C8" w:rsidP="00D46750">
            <w:pPr>
              <w:rPr>
                <w:rFonts w:ascii="Sylfaen" w:hAnsi="Sylfaen"/>
                <w:sz w:val="22"/>
                <w:szCs w:val="22"/>
                <w:lang w:val="ka-GE"/>
              </w:rPr>
            </w:pPr>
            <w:r w:rsidRPr="00D46750">
              <w:rPr>
                <w:rFonts w:ascii="Sylfaen" w:hAnsi="Sylfaen"/>
                <w:sz w:val="22"/>
                <w:szCs w:val="22"/>
                <w:lang w:val="ka-GE"/>
              </w:rPr>
              <w:t xml:space="preserve">სოციალური მეცნიერებების </w:t>
            </w:r>
            <w:r w:rsidR="00A10CE2" w:rsidRPr="00D46750">
              <w:rPr>
                <w:rFonts w:ascii="Sylfaen" w:hAnsi="Sylfaen"/>
                <w:sz w:val="22"/>
                <w:szCs w:val="22"/>
                <w:lang w:val="ka-GE"/>
              </w:rPr>
              <w:t xml:space="preserve"> </w:t>
            </w:r>
            <w:r w:rsidR="00CF1E13" w:rsidRPr="00D46750">
              <w:rPr>
                <w:rFonts w:ascii="Sylfaen" w:hAnsi="Sylfaen"/>
                <w:sz w:val="22"/>
                <w:szCs w:val="22"/>
                <w:lang w:val="ka-GE"/>
              </w:rPr>
              <w:t>დოქტორი</w:t>
            </w:r>
            <w:r w:rsidR="00BF2C23" w:rsidRPr="00D46750">
              <w:rPr>
                <w:rFonts w:ascii="Sylfaen" w:hAnsi="Sylfaen"/>
                <w:sz w:val="22"/>
                <w:szCs w:val="22"/>
                <w:lang w:val="ka-GE"/>
              </w:rPr>
              <w:t xml:space="preserve"> </w:t>
            </w:r>
          </w:p>
          <w:p w:rsidR="00CF1E13" w:rsidRPr="00D46750" w:rsidRDefault="00CF1E13" w:rsidP="00D46750">
            <w:pPr>
              <w:rPr>
                <w:rFonts w:ascii="Sylfaen" w:hAnsi="Sylfaen"/>
                <w:sz w:val="22"/>
                <w:szCs w:val="22"/>
              </w:rPr>
            </w:pPr>
            <w:r w:rsidRPr="00D46750">
              <w:rPr>
                <w:rFonts w:ascii="Sylfaen" w:hAnsi="Sylfaen" w:cs="Sylfaen"/>
                <w:bCs/>
                <w:sz w:val="22"/>
                <w:szCs w:val="22"/>
                <w:lang w:val="ka-GE"/>
              </w:rPr>
              <w:t>Doctor</w:t>
            </w:r>
            <w:r w:rsidR="001E2904" w:rsidRPr="00D46750">
              <w:rPr>
                <w:rFonts w:ascii="Sylfaen" w:hAnsi="Sylfaen" w:cs="Sylfaen"/>
                <w:bCs/>
                <w:sz w:val="22"/>
                <w:szCs w:val="22"/>
              </w:rPr>
              <w:t xml:space="preserve"> of</w:t>
            </w:r>
            <w:r w:rsidR="00297D84" w:rsidRPr="00D46750">
              <w:rPr>
                <w:rFonts w:ascii="Sylfaen" w:hAnsi="Sylfaen" w:cs="Sylfaen"/>
                <w:bCs/>
                <w:sz w:val="22"/>
                <w:szCs w:val="22"/>
                <w:lang w:val="ka-GE"/>
              </w:rPr>
              <w:t xml:space="preserve"> </w:t>
            </w:r>
            <w:r w:rsidR="00B729E3" w:rsidRPr="00D46750">
              <w:rPr>
                <w:rFonts w:ascii="Sylfaen" w:hAnsi="Sylfaen" w:cs="Sylfaen"/>
                <w:bCs/>
                <w:sz w:val="22"/>
                <w:szCs w:val="22"/>
              </w:rPr>
              <w:t>S</w:t>
            </w:r>
            <w:r w:rsidR="00297D84" w:rsidRPr="00D46750">
              <w:rPr>
                <w:rFonts w:ascii="Sylfaen" w:hAnsi="Sylfaen" w:cs="Sylfaen"/>
                <w:bCs/>
                <w:sz w:val="22"/>
                <w:szCs w:val="22"/>
                <w:lang w:val="ka-GE"/>
              </w:rPr>
              <w:t xml:space="preserve">ocial </w:t>
            </w:r>
            <w:r w:rsidR="001E2904" w:rsidRPr="00D46750">
              <w:rPr>
                <w:rFonts w:ascii="Sylfaen" w:hAnsi="Sylfaen" w:cs="Sylfaen"/>
                <w:bCs/>
                <w:sz w:val="22"/>
                <w:szCs w:val="22"/>
              </w:rPr>
              <w:t>S</w:t>
            </w:r>
            <w:r w:rsidR="00297D84" w:rsidRPr="00D46750">
              <w:rPr>
                <w:rFonts w:ascii="Sylfaen" w:hAnsi="Sylfaen" w:cs="Sylfaen"/>
                <w:bCs/>
                <w:sz w:val="22"/>
                <w:szCs w:val="22"/>
                <w:lang w:val="ka-GE"/>
              </w:rPr>
              <w:t>cein</w:t>
            </w:r>
            <w:proofErr w:type="spellStart"/>
            <w:r w:rsidR="001E2904" w:rsidRPr="00D46750">
              <w:rPr>
                <w:rFonts w:ascii="Sylfaen" w:hAnsi="Sylfaen" w:cs="Sylfaen"/>
                <w:bCs/>
                <w:sz w:val="22"/>
                <w:szCs w:val="22"/>
              </w:rPr>
              <w:t>ces</w:t>
            </w:r>
            <w:proofErr w:type="spellEnd"/>
          </w:p>
          <w:p w:rsidR="00CF1E13" w:rsidRPr="00D46750" w:rsidRDefault="00CF1E13" w:rsidP="00D46750">
            <w:pPr>
              <w:rPr>
                <w:rFonts w:ascii="Sylfaen" w:hAnsi="Sylfaen"/>
                <w:iCs/>
                <w:sz w:val="22"/>
                <w:szCs w:val="22"/>
                <w:lang w:val="ka-GE"/>
              </w:rPr>
            </w:pPr>
            <w:r w:rsidRPr="00D46750">
              <w:rPr>
                <w:rFonts w:ascii="Sylfaen" w:hAnsi="Sylfaen"/>
                <w:iCs/>
                <w:sz w:val="22"/>
                <w:szCs w:val="22"/>
                <w:lang w:val="ka-GE"/>
              </w:rPr>
              <w:t>მიენიჭება საგანმანათლებლო პროგრამის არანაკლებ 180 კრედიტის შესრულების შემთხვევაში</w:t>
            </w:r>
          </w:p>
        </w:tc>
      </w:tr>
    </w:tbl>
    <w:p w:rsidR="00CF1E13" w:rsidRPr="00D46750" w:rsidRDefault="00CF1E13" w:rsidP="00D46750">
      <w:pPr>
        <w:keepNext/>
        <w:rPr>
          <w:rFonts w:ascii="Sylfaen" w:hAnsi="Sylfaen"/>
          <w:sz w:val="22"/>
          <w:szCs w:val="22"/>
          <w:lang w:val="ka-GE"/>
        </w:rPr>
      </w:pPr>
      <w:r w:rsidRPr="00D46750">
        <w:rPr>
          <w:rFonts w:ascii="Sylfaen" w:hAnsi="Sylfaen"/>
          <w:b/>
          <w:sz w:val="22"/>
          <w:szCs w:val="22"/>
          <w:lang w:val="ka-GE"/>
        </w:rPr>
        <w:t>პროგრამის მოცულობა კრედიტებით</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1E0"/>
      </w:tblPr>
      <w:tblGrid>
        <w:gridCol w:w="9639"/>
      </w:tblGrid>
      <w:tr w:rsidR="00CF1E13" w:rsidRPr="00D46750">
        <w:trPr>
          <w:trHeight w:val="110"/>
        </w:trPr>
        <w:tc>
          <w:tcPr>
            <w:tcW w:w="10042" w:type="dxa"/>
            <w:tcBorders>
              <w:top w:val="single" w:sz="4" w:space="0" w:color="BFBFBF"/>
              <w:left w:val="single" w:sz="4" w:space="0" w:color="BFBFBF"/>
              <w:bottom w:val="single" w:sz="4" w:space="0" w:color="BFBFBF"/>
              <w:right w:val="single" w:sz="4" w:space="0" w:color="BFBFBF"/>
            </w:tcBorders>
          </w:tcPr>
          <w:p w:rsidR="00CF1E13" w:rsidRPr="00D46750" w:rsidRDefault="00CF1E13" w:rsidP="00D46750">
            <w:pPr>
              <w:rPr>
                <w:rFonts w:ascii="Sylfaen" w:hAnsi="Sylfaen"/>
                <w:sz w:val="22"/>
                <w:szCs w:val="22"/>
              </w:rPr>
            </w:pPr>
            <w:r w:rsidRPr="00D46750">
              <w:rPr>
                <w:rFonts w:ascii="Sylfaen" w:hAnsi="Sylfaen"/>
                <w:sz w:val="22"/>
                <w:szCs w:val="22"/>
                <w:lang w:val="ka-GE"/>
              </w:rPr>
              <w:t>180 კრედიტი</w:t>
            </w:r>
          </w:p>
        </w:tc>
      </w:tr>
    </w:tbl>
    <w:p w:rsidR="00864D92" w:rsidRPr="00D46750" w:rsidRDefault="00864D92" w:rsidP="00D46750">
      <w:pPr>
        <w:keepNext/>
        <w:rPr>
          <w:rFonts w:ascii="Sylfaen" w:hAnsi="Sylfaen"/>
          <w:sz w:val="22"/>
          <w:szCs w:val="22"/>
          <w:lang w:val="ka-GE"/>
        </w:rPr>
      </w:pPr>
      <w:r w:rsidRPr="00D46750">
        <w:rPr>
          <w:rFonts w:ascii="Sylfaen" w:hAnsi="Sylfaen"/>
          <w:b/>
          <w:sz w:val="22"/>
          <w:szCs w:val="22"/>
          <w:lang w:val="ka-GE"/>
        </w:rPr>
        <w:t>სწავლების ენა</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1E0"/>
      </w:tblPr>
      <w:tblGrid>
        <w:gridCol w:w="9639"/>
      </w:tblGrid>
      <w:tr w:rsidR="00DC70B0" w:rsidRPr="00D46750">
        <w:trPr>
          <w:trHeight w:val="110"/>
        </w:trPr>
        <w:tc>
          <w:tcPr>
            <w:tcW w:w="9639" w:type="dxa"/>
            <w:tcBorders>
              <w:top w:val="single" w:sz="4" w:space="0" w:color="BFBFBF"/>
              <w:left w:val="single" w:sz="4" w:space="0" w:color="BFBFBF"/>
              <w:bottom w:val="single" w:sz="4" w:space="0" w:color="BFBFBF"/>
              <w:right w:val="single" w:sz="4" w:space="0" w:color="BFBFBF"/>
            </w:tcBorders>
          </w:tcPr>
          <w:p w:rsidR="00DC70B0" w:rsidRPr="00D46750" w:rsidRDefault="00F455B6" w:rsidP="00D46750">
            <w:pPr>
              <w:rPr>
                <w:rFonts w:ascii="Sylfaen" w:hAnsi="Sylfaen"/>
                <w:sz w:val="22"/>
                <w:szCs w:val="22"/>
                <w:lang w:val="ka-GE"/>
              </w:rPr>
            </w:pPr>
            <w:r w:rsidRPr="00D46750">
              <w:rPr>
                <w:rFonts w:ascii="Sylfaen" w:hAnsi="Sylfaen"/>
                <w:sz w:val="22"/>
                <w:szCs w:val="22"/>
                <w:lang w:val="ka-GE"/>
              </w:rPr>
              <w:t>ქართული</w:t>
            </w:r>
          </w:p>
        </w:tc>
      </w:tr>
    </w:tbl>
    <w:p w:rsidR="00CF1E13" w:rsidRPr="00D46750" w:rsidRDefault="00CF1E13" w:rsidP="00D46750">
      <w:pPr>
        <w:keepNext/>
        <w:rPr>
          <w:rFonts w:ascii="Sylfaen" w:hAnsi="Sylfaen"/>
          <w:b/>
          <w:sz w:val="22"/>
          <w:szCs w:val="22"/>
          <w:lang w:val="ka-GE"/>
        </w:rPr>
      </w:pPr>
      <w:r w:rsidRPr="00D46750">
        <w:rPr>
          <w:rFonts w:ascii="Sylfaen" w:hAnsi="Sylfaen" w:cs="Sylfaen"/>
          <w:b/>
          <w:sz w:val="22"/>
          <w:szCs w:val="22"/>
          <w:lang w:val="ka-GE"/>
        </w:rPr>
        <w:t>პროგრამის მიზანი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F1E13" w:rsidRPr="00D46750">
        <w:trPr>
          <w:trHeight w:val="94"/>
        </w:trPr>
        <w:tc>
          <w:tcPr>
            <w:tcW w:w="10065" w:type="dxa"/>
            <w:tcBorders>
              <w:top w:val="single" w:sz="4" w:space="0" w:color="BFBFBF"/>
              <w:left w:val="single" w:sz="4" w:space="0" w:color="BFBFBF"/>
              <w:bottom w:val="single" w:sz="4" w:space="0" w:color="BFBFBF"/>
              <w:right w:val="single" w:sz="4" w:space="0" w:color="BFBFBF"/>
            </w:tcBorders>
          </w:tcPr>
          <w:p w:rsidR="009E2CD6" w:rsidRPr="00D46750" w:rsidRDefault="009E2CD6" w:rsidP="00D46750">
            <w:pPr>
              <w:ind w:left="142"/>
              <w:jc w:val="both"/>
              <w:rPr>
                <w:rFonts w:ascii="Sylfaen" w:hAnsi="Sylfaen"/>
                <w:sz w:val="22"/>
                <w:szCs w:val="22"/>
                <w:lang w:val="ka-GE"/>
              </w:rPr>
            </w:pPr>
            <w:r w:rsidRPr="00D46750">
              <w:rPr>
                <w:rFonts w:ascii="Sylfaen" w:hAnsi="Sylfaen"/>
                <w:sz w:val="22"/>
                <w:szCs w:val="22"/>
                <w:lang w:val="ka-GE"/>
              </w:rPr>
              <w:t xml:space="preserve">   სადოქტორო პროგრამა მიზნად ისახავს </w:t>
            </w:r>
            <w:r w:rsidR="00FE58E6" w:rsidRPr="00D46750">
              <w:rPr>
                <w:rFonts w:ascii="Sylfaen" w:hAnsi="Sylfaen"/>
                <w:sz w:val="22"/>
                <w:szCs w:val="22"/>
                <w:lang w:val="ka-GE"/>
              </w:rPr>
              <w:t xml:space="preserve">სოციალური მეცნიერებების </w:t>
            </w:r>
            <w:r w:rsidRPr="00D46750">
              <w:rPr>
                <w:rFonts w:ascii="Sylfaen" w:hAnsi="Sylfaen"/>
                <w:sz w:val="22"/>
                <w:szCs w:val="22"/>
                <w:lang w:val="ka-GE"/>
              </w:rPr>
              <w:t>სფეროს საკვანძო მომენტების გამოკვეთას და სპეციალისტების მომზადებას ჩვენი ქვეყნისა და რეგიონისათვის განსაკუთრებით აქტუალური საკითხების მეცნიერული კვლევისათვის; დარგში მიღებული ცოდნის გაღრმავებას; ძირითადი მეცნიერული უნარების განვითარებას; კვლევისა და სწავლების თანამედროვე მეთოდების შესწავლის საფუძველზე ახალი ცოდნისა და ინფორმაციის შექმნასა და გენერირებას.</w:t>
            </w:r>
          </w:p>
          <w:p w:rsidR="009E2CD6" w:rsidRPr="00D46750" w:rsidRDefault="009E2CD6" w:rsidP="00D46750">
            <w:pPr>
              <w:ind w:left="142"/>
              <w:jc w:val="both"/>
              <w:rPr>
                <w:rFonts w:ascii="Sylfaen" w:hAnsi="Sylfaen"/>
                <w:sz w:val="22"/>
                <w:szCs w:val="22"/>
                <w:lang w:val="ka-GE"/>
              </w:rPr>
            </w:pPr>
            <w:r w:rsidRPr="00D46750">
              <w:rPr>
                <w:rFonts w:ascii="Sylfaen" w:hAnsi="Sylfaen"/>
                <w:sz w:val="22"/>
                <w:szCs w:val="22"/>
                <w:lang w:val="ka-GE"/>
              </w:rPr>
              <w:t xml:space="preserve">  </w:t>
            </w:r>
            <w:r w:rsidRPr="00D46750">
              <w:rPr>
                <w:rFonts w:ascii="Sylfaen" w:hAnsi="Sylfaen"/>
                <w:sz w:val="22"/>
                <w:szCs w:val="22"/>
              </w:rPr>
              <w:t xml:space="preserve"> </w:t>
            </w:r>
            <w:r w:rsidRPr="00D46750">
              <w:rPr>
                <w:rFonts w:ascii="Sylfaen" w:hAnsi="Sylfaen"/>
                <w:sz w:val="22"/>
                <w:szCs w:val="22"/>
                <w:lang w:val="ka-GE"/>
              </w:rPr>
              <w:t xml:space="preserve"> </w:t>
            </w:r>
            <w:r w:rsidR="00FE58E6" w:rsidRPr="00D46750">
              <w:rPr>
                <w:rFonts w:ascii="Sylfaen" w:hAnsi="Sylfaen"/>
                <w:sz w:val="22"/>
                <w:szCs w:val="22"/>
                <w:lang w:val="ka-GE"/>
              </w:rPr>
              <w:t>სოციალური მეცნიერებების</w:t>
            </w:r>
            <w:r w:rsidRPr="00D46750">
              <w:rPr>
                <w:rFonts w:ascii="Sylfaen" w:hAnsi="Sylfaen"/>
                <w:sz w:val="22"/>
                <w:szCs w:val="22"/>
                <w:lang w:val="ka-GE"/>
              </w:rPr>
              <w:t xml:space="preserve"> სადოქტორო პროგრამის მიზანია:</w:t>
            </w:r>
          </w:p>
          <w:p w:rsidR="009E2CD6" w:rsidRPr="00D46750" w:rsidRDefault="009E2CD6" w:rsidP="00D46750">
            <w:pPr>
              <w:numPr>
                <w:ilvl w:val="0"/>
                <w:numId w:val="18"/>
              </w:numPr>
              <w:ind w:left="142" w:firstLine="0"/>
              <w:jc w:val="both"/>
              <w:rPr>
                <w:rFonts w:ascii="Sylfaen" w:hAnsi="Sylfaen"/>
                <w:sz w:val="22"/>
                <w:szCs w:val="22"/>
                <w:lang w:val="ka-GE"/>
              </w:rPr>
            </w:pPr>
            <w:r w:rsidRPr="00D46750">
              <w:rPr>
                <w:rFonts w:ascii="Sylfaen" w:hAnsi="Sylfaen"/>
                <w:sz w:val="22"/>
                <w:szCs w:val="22"/>
                <w:lang w:val="ka-GE"/>
              </w:rPr>
              <w:t>აკადემიურ დონეზე დოქტორანტები უზრუნველყოს აღნიშნული სფეროს ფუნდამენტური დისციპლინების კრი</w:t>
            </w:r>
            <w:r w:rsidR="001E2904" w:rsidRPr="00D46750">
              <w:rPr>
                <w:rFonts w:ascii="Sylfaen" w:hAnsi="Sylfaen"/>
                <w:sz w:val="22"/>
                <w:szCs w:val="22"/>
                <w:lang w:val="ka-GE"/>
              </w:rPr>
              <w:t>ატი</w:t>
            </w:r>
            <w:r w:rsidRPr="00D46750">
              <w:rPr>
                <w:rFonts w:ascii="Sylfaen" w:hAnsi="Sylfaen"/>
                <w:sz w:val="22"/>
                <w:szCs w:val="22"/>
                <w:lang w:val="ka-GE"/>
              </w:rPr>
              <w:t>ული ცოდნით;</w:t>
            </w:r>
          </w:p>
          <w:p w:rsidR="009E2CD6" w:rsidRPr="00D46750" w:rsidRDefault="009E2CD6" w:rsidP="00D46750">
            <w:pPr>
              <w:numPr>
                <w:ilvl w:val="0"/>
                <w:numId w:val="18"/>
              </w:numPr>
              <w:ind w:left="142" w:firstLine="0"/>
              <w:jc w:val="both"/>
              <w:rPr>
                <w:rFonts w:ascii="Sylfaen" w:hAnsi="Sylfaen"/>
                <w:sz w:val="22"/>
                <w:szCs w:val="22"/>
                <w:lang w:val="ka-GE"/>
              </w:rPr>
            </w:pPr>
            <w:r w:rsidRPr="00D46750">
              <w:rPr>
                <w:rFonts w:ascii="Sylfaen" w:hAnsi="Sylfaen"/>
                <w:sz w:val="22"/>
                <w:szCs w:val="22"/>
                <w:lang w:val="ka-GE"/>
              </w:rPr>
              <w:t>პროფესიულ დონეზე პროგრამა მიზნად ისახავს მოამზადოს დოქტორანტები იმ პროფესიული სტანდარტების შესაბამისად, რომელიც მოეთხოვება აღნიშნულ დარგს და შემუშავებულია საერთაშორისო და ადგილობრივი ვალიდური ინსტიტუტების მიერ;</w:t>
            </w:r>
          </w:p>
          <w:p w:rsidR="009E2CD6" w:rsidRPr="00D46750" w:rsidRDefault="009E2CD6" w:rsidP="00D46750">
            <w:pPr>
              <w:numPr>
                <w:ilvl w:val="0"/>
                <w:numId w:val="18"/>
              </w:numPr>
              <w:ind w:left="142" w:firstLine="0"/>
              <w:jc w:val="both"/>
              <w:rPr>
                <w:rFonts w:ascii="Sylfaen" w:hAnsi="Sylfaen"/>
                <w:sz w:val="22"/>
                <w:szCs w:val="22"/>
                <w:lang w:val="ka-GE"/>
              </w:rPr>
            </w:pPr>
            <w:r w:rsidRPr="00D46750">
              <w:rPr>
                <w:rFonts w:ascii="Sylfaen" w:hAnsi="Sylfaen"/>
                <w:sz w:val="22"/>
                <w:szCs w:val="22"/>
                <w:lang w:val="ka-GE"/>
              </w:rPr>
              <w:t xml:space="preserve">პროგრამის საბოლოო მიზანია, მიაღწიოს პროფესიული და აკადემიური სტანდარტების ინტეგრაციას და მოამზადოს კრიტიკული რეფლექსიის მქონე სპეციალისტი, </w:t>
            </w:r>
            <w:r w:rsidRPr="00D46750">
              <w:rPr>
                <w:rFonts w:ascii="Sylfaen" w:hAnsi="Sylfaen"/>
                <w:sz w:val="22"/>
                <w:szCs w:val="22"/>
                <w:lang w:val="ka-GE"/>
              </w:rPr>
              <w:lastRenderedPageBreak/>
              <w:t>რომელიც დაინტერესებულია განი</w:t>
            </w:r>
            <w:r w:rsidR="00FE58E6" w:rsidRPr="00D46750">
              <w:rPr>
                <w:rFonts w:ascii="Sylfaen" w:hAnsi="Sylfaen"/>
                <w:sz w:val="22"/>
                <w:szCs w:val="22"/>
                <w:lang w:val="ka-GE"/>
              </w:rPr>
              <w:t>ვ</w:t>
            </w:r>
            <w:r w:rsidRPr="00D46750">
              <w:rPr>
                <w:rFonts w:ascii="Sylfaen" w:hAnsi="Sylfaen"/>
                <w:sz w:val="22"/>
                <w:szCs w:val="22"/>
                <w:lang w:val="ka-GE"/>
              </w:rPr>
              <w:t>ითაროს თავისი პროფესიული უნარ</w:t>
            </w:r>
            <w:r w:rsidR="001E2904" w:rsidRPr="00D46750">
              <w:rPr>
                <w:rFonts w:ascii="Sylfaen" w:hAnsi="Sylfaen"/>
                <w:sz w:val="22"/>
                <w:szCs w:val="22"/>
                <w:lang w:val="ka-GE"/>
              </w:rPr>
              <w:t>ები</w:t>
            </w:r>
            <w:r w:rsidRPr="00D46750">
              <w:rPr>
                <w:rFonts w:ascii="Sylfaen" w:hAnsi="Sylfaen"/>
                <w:sz w:val="22"/>
                <w:szCs w:val="22"/>
                <w:lang w:val="ka-GE"/>
              </w:rPr>
              <w:t xml:space="preserve"> და რომელსაც შეეძლება ინტეგრაცია პოლიტიკური და სოციალური პროცესების ყველა დონეზე.</w:t>
            </w:r>
          </w:p>
          <w:p w:rsidR="001320A0" w:rsidRPr="00D46750" w:rsidRDefault="009E2CD6" w:rsidP="00D46750">
            <w:pPr>
              <w:numPr>
                <w:ilvl w:val="0"/>
                <w:numId w:val="18"/>
              </w:numPr>
              <w:ind w:left="142" w:firstLine="0"/>
              <w:jc w:val="both"/>
              <w:rPr>
                <w:rFonts w:ascii="Sylfaen" w:hAnsi="Sylfaen"/>
                <w:sz w:val="22"/>
                <w:szCs w:val="22"/>
                <w:lang w:val="ka-GE"/>
              </w:rPr>
            </w:pPr>
            <w:r w:rsidRPr="00D46750">
              <w:rPr>
                <w:rFonts w:ascii="Sylfaen" w:hAnsi="Sylfaen"/>
                <w:sz w:val="22"/>
                <w:szCs w:val="22"/>
                <w:lang w:val="ka-GE"/>
              </w:rPr>
              <w:t xml:space="preserve">სადოქტორო პროგრამა </w:t>
            </w:r>
            <w:r w:rsidR="00FE58E6" w:rsidRPr="00D46750">
              <w:rPr>
                <w:rFonts w:ascii="Sylfaen" w:hAnsi="Sylfaen"/>
                <w:sz w:val="22"/>
                <w:szCs w:val="22"/>
                <w:lang w:val="ka-GE"/>
              </w:rPr>
              <w:t>სოციალურ მეცნიერებებში</w:t>
            </w:r>
            <w:r w:rsidRPr="00D46750">
              <w:rPr>
                <w:rFonts w:ascii="Sylfaen" w:hAnsi="Sylfaen"/>
                <w:sz w:val="22"/>
                <w:szCs w:val="22"/>
                <w:lang w:val="ka-GE"/>
              </w:rPr>
              <w:t xml:space="preserve"> მიზნად ისახავს აღნიშნულ სფეროში სამეცნიერო და უმაღლესი სკოლის პედაგოგიური კადრების მომზადებას და მთავრდება </w:t>
            </w:r>
            <w:r w:rsidR="00FE58E6" w:rsidRPr="00D46750">
              <w:rPr>
                <w:rFonts w:ascii="Sylfaen" w:hAnsi="Sylfaen"/>
                <w:sz w:val="22"/>
                <w:szCs w:val="22"/>
                <w:lang w:val="ka-GE"/>
              </w:rPr>
              <w:t>სოციალური მეცნიერებების</w:t>
            </w:r>
            <w:r w:rsidRPr="00D46750">
              <w:rPr>
                <w:rFonts w:ascii="Sylfaen" w:hAnsi="Sylfaen"/>
                <w:sz w:val="22"/>
                <w:szCs w:val="22"/>
                <w:lang w:val="ka-GE"/>
              </w:rPr>
              <w:t xml:space="preserve"> დოქტორის ხარისხის მინიჭებით.</w:t>
            </w:r>
          </w:p>
        </w:tc>
      </w:tr>
    </w:tbl>
    <w:p w:rsidR="00DA1AFC" w:rsidRPr="00D46750" w:rsidRDefault="00DA1AFC" w:rsidP="00D46750">
      <w:pPr>
        <w:keepNext/>
        <w:rPr>
          <w:rFonts w:ascii="Sylfaen" w:hAnsi="Sylfaen" w:cs="Sylfaen"/>
          <w:b/>
          <w:sz w:val="22"/>
          <w:szCs w:val="22"/>
          <w:lang w:val="ka-GE"/>
        </w:rPr>
      </w:pPr>
    </w:p>
    <w:p w:rsidR="00A8542D" w:rsidRPr="00D46750" w:rsidRDefault="003D1C6A" w:rsidP="00D46750">
      <w:pPr>
        <w:keepNext/>
        <w:rPr>
          <w:rFonts w:ascii="Sylfaen" w:hAnsi="Sylfaen"/>
          <w:b/>
          <w:sz w:val="22"/>
          <w:szCs w:val="22"/>
          <w:lang w:val="ka-GE"/>
        </w:rPr>
      </w:pPr>
      <w:r w:rsidRPr="00D46750">
        <w:rPr>
          <w:rFonts w:ascii="Sylfaen" w:hAnsi="Sylfaen" w:cs="Sylfaen"/>
          <w:b/>
          <w:sz w:val="22"/>
          <w:szCs w:val="22"/>
          <w:lang w:val="ka-GE"/>
        </w:rPr>
        <w:t>პროგრამაზე დაშვების წინაპირობა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859AE" w:rsidRPr="00D46750">
        <w:trPr>
          <w:trHeight w:val="203"/>
        </w:trPr>
        <w:tc>
          <w:tcPr>
            <w:tcW w:w="10065" w:type="dxa"/>
            <w:tcBorders>
              <w:top w:val="single" w:sz="4" w:space="0" w:color="BFBFBF"/>
              <w:left w:val="single" w:sz="4" w:space="0" w:color="BFBFBF"/>
              <w:bottom w:val="single" w:sz="4" w:space="0" w:color="BFBFBF"/>
              <w:right w:val="single" w:sz="4" w:space="0" w:color="BFBFBF"/>
            </w:tcBorders>
          </w:tcPr>
          <w:p w:rsidR="00FE58E6" w:rsidRPr="00D46750" w:rsidRDefault="00E863BF" w:rsidP="00D46750">
            <w:pPr>
              <w:ind w:left="63"/>
              <w:jc w:val="both"/>
              <w:rPr>
                <w:rFonts w:ascii="Sylfaen" w:hAnsi="Sylfaen"/>
                <w:noProof/>
                <w:sz w:val="22"/>
                <w:szCs w:val="22"/>
                <w:lang w:val="ka-GE"/>
              </w:rPr>
            </w:pPr>
            <w:r w:rsidRPr="00D46750">
              <w:rPr>
                <w:rFonts w:ascii="Sylfaen" w:hAnsi="Sylfaen"/>
                <w:noProof/>
                <w:sz w:val="22"/>
                <w:szCs w:val="22"/>
              </w:rPr>
              <w:t xml:space="preserve">           </w:t>
            </w:r>
            <w:r w:rsidR="00FE58E6" w:rsidRPr="00D46750">
              <w:rPr>
                <w:rFonts w:ascii="Sylfaen" w:hAnsi="Sylfaen"/>
                <w:noProof/>
                <w:sz w:val="22"/>
                <w:szCs w:val="22"/>
                <w:lang w:val="ka-GE"/>
              </w:rPr>
              <w:t>აპლიკანტები უნდა აკმაყოფილებდეს შემდეგ მოთხოვნებს:</w:t>
            </w:r>
          </w:p>
          <w:p w:rsidR="00FE58E6" w:rsidRPr="00D46750" w:rsidRDefault="00FE58E6" w:rsidP="00D46750">
            <w:pPr>
              <w:numPr>
                <w:ilvl w:val="0"/>
                <w:numId w:val="19"/>
              </w:numPr>
              <w:jc w:val="both"/>
              <w:rPr>
                <w:rFonts w:ascii="Sylfaen" w:hAnsi="Sylfaen" w:cs="Sylfaen"/>
                <w:sz w:val="22"/>
                <w:szCs w:val="22"/>
                <w:lang w:val="ka-GE"/>
              </w:rPr>
            </w:pPr>
            <w:r w:rsidRPr="00D46750">
              <w:rPr>
                <w:rFonts w:ascii="Sylfaen" w:hAnsi="Sylfaen" w:cs="Sylfaen"/>
                <w:sz w:val="22"/>
                <w:szCs w:val="22"/>
                <w:lang w:val="ka-GE"/>
              </w:rPr>
              <w:t>ფლობდეს მაგისტრის ან მასთან გათანაბრებულ აკადემიურ ხარისხს.</w:t>
            </w:r>
          </w:p>
          <w:p w:rsidR="00FE58E6" w:rsidRPr="00D46750" w:rsidRDefault="00FE58E6" w:rsidP="00D46750">
            <w:pPr>
              <w:numPr>
                <w:ilvl w:val="0"/>
                <w:numId w:val="19"/>
              </w:numPr>
              <w:jc w:val="both"/>
              <w:rPr>
                <w:rFonts w:ascii="Sylfaen" w:hAnsi="Sylfaen" w:cs="Sylfaen"/>
                <w:sz w:val="22"/>
                <w:szCs w:val="22"/>
                <w:lang w:val="ka-GE"/>
              </w:rPr>
            </w:pPr>
            <w:r w:rsidRPr="00D46750">
              <w:rPr>
                <w:rFonts w:ascii="Sylfaen" w:hAnsi="Sylfaen" w:cs="Sylfaen"/>
                <w:sz w:val="22"/>
                <w:szCs w:val="22"/>
                <w:lang w:val="ka-GE"/>
              </w:rPr>
              <w:t xml:space="preserve">უცხოური ენის ცოდნა - </w:t>
            </w:r>
            <w:r w:rsidRPr="00D46750">
              <w:rPr>
                <w:rFonts w:ascii="Sylfaen" w:hAnsi="Sylfaen" w:cs="Sylfaen"/>
                <w:sz w:val="22"/>
                <w:szCs w:val="22"/>
              </w:rPr>
              <w:t>B2</w:t>
            </w:r>
            <w:r w:rsidRPr="00D46750">
              <w:rPr>
                <w:rFonts w:ascii="Sylfaen" w:hAnsi="Sylfaen" w:cs="Sylfaen"/>
                <w:sz w:val="22"/>
                <w:szCs w:val="22"/>
                <w:lang w:val="ka-GE"/>
              </w:rPr>
              <w:t xml:space="preserve"> დონე - აპლიკანტმა უნდა ჩააბაროს მისაღები გამოცდა სტუ-ს ენების ცენტრში ან წარმოადგინოს ცოდნის დამადასტურებელი შესაბამისი საერთაშორისო სერთიფიკატი. აპლიკანტებს, რომლებსაც განათლება მიღებული აქვთ საზღვარგარეთ (გავლილი აქვთ უცხოენოვანი პროგრამები) გამოცდის ჩაბარება ან სერთიფიკატების წარმოდგენა არ მოეთხოვებათ.</w:t>
            </w:r>
          </w:p>
          <w:p w:rsidR="00FE58E6" w:rsidRPr="00D46750" w:rsidRDefault="00FE58E6" w:rsidP="00D46750">
            <w:pPr>
              <w:numPr>
                <w:ilvl w:val="0"/>
                <w:numId w:val="19"/>
              </w:numPr>
              <w:jc w:val="both"/>
              <w:rPr>
                <w:rFonts w:ascii="Sylfaen" w:hAnsi="Sylfaen" w:cs="Sylfaen"/>
                <w:sz w:val="22"/>
                <w:szCs w:val="22"/>
                <w:lang w:val="ka-GE"/>
              </w:rPr>
            </w:pPr>
            <w:r w:rsidRPr="00D46750">
              <w:rPr>
                <w:rFonts w:ascii="Sylfaen" w:hAnsi="Sylfaen" w:cs="Sylfaen"/>
                <w:sz w:val="22"/>
                <w:szCs w:val="22"/>
                <w:lang w:val="ka-GE"/>
              </w:rPr>
              <w:t>მხედველობაში მიიღება: სამეცნიერო პუბლიკაციების არსებობა; სამეცნიერო კონფერენციებში წარმატებული მონაწილეობა.</w:t>
            </w:r>
          </w:p>
          <w:p w:rsidR="00C859AE" w:rsidRPr="00D46750" w:rsidRDefault="00FE58E6" w:rsidP="00D46750">
            <w:pPr>
              <w:numPr>
                <w:ilvl w:val="0"/>
                <w:numId w:val="19"/>
              </w:numPr>
              <w:jc w:val="both"/>
              <w:rPr>
                <w:rFonts w:ascii="Sylfaen" w:hAnsi="Sylfaen" w:cs="Sylfaen"/>
                <w:sz w:val="22"/>
                <w:szCs w:val="22"/>
                <w:lang w:val="ka-GE"/>
              </w:rPr>
            </w:pPr>
            <w:r w:rsidRPr="00D46750">
              <w:rPr>
                <w:rFonts w:ascii="Sylfaen" w:hAnsi="Sylfaen" w:cs="Sylfaen"/>
                <w:sz w:val="22"/>
                <w:szCs w:val="22"/>
                <w:lang w:val="ka-GE"/>
              </w:rPr>
              <w:t>გასაუბრება სპეციალობაში.</w:t>
            </w:r>
          </w:p>
        </w:tc>
      </w:tr>
    </w:tbl>
    <w:p w:rsidR="00DA1AFC" w:rsidRPr="00D46750" w:rsidRDefault="00DA1AFC" w:rsidP="00D46750">
      <w:pPr>
        <w:keepNext/>
        <w:rPr>
          <w:rFonts w:ascii="Sylfaen" w:hAnsi="Sylfaen" w:cs="Sylfaen"/>
          <w:b/>
          <w:sz w:val="22"/>
          <w:szCs w:val="22"/>
          <w:lang w:val="ka-GE"/>
        </w:rPr>
      </w:pPr>
    </w:p>
    <w:p w:rsidR="00A46F9A" w:rsidRPr="00D46750" w:rsidRDefault="0011687E" w:rsidP="00D46750">
      <w:pPr>
        <w:keepNext/>
        <w:rPr>
          <w:rFonts w:ascii="Sylfaen" w:hAnsi="Sylfaen"/>
          <w:b/>
          <w:sz w:val="22"/>
          <w:szCs w:val="22"/>
          <w:lang w:val="ka-GE"/>
        </w:rPr>
      </w:pPr>
      <w:r w:rsidRPr="00D46750">
        <w:rPr>
          <w:rFonts w:ascii="Sylfaen" w:hAnsi="Sylfaen" w:cs="Sylfaen"/>
          <w:b/>
          <w:sz w:val="22"/>
          <w:szCs w:val="22"/>
          <w:lang w:val="ka-GE"/>
        </w:rPr>
        <w:t>სწავლის შედეგები</w:t>
      </w:r>
      <w:r w:rsidRPr="00D46750">
        <w:rPr>
          <w:rFonts w:ascii="Sylfaen" w:hAnsi="Sylfaen" w:cs="Sylfaen"/>
          <w:b/>
          <w:sz w:val="22"/>
          <w:szCs w:val="22"/>
        </w:rPr>
        <w:t>/</w:t>
      </w:r>
      <w:r w:rsidR="003D1C6A" w:rsidRPr="00D46750">
        <w:rPr>
          <w:rFonts w:ascii="Sylfaen" w:hAnsi="Sylfaen" w:cs="Sylfaen"/>
          <w:b/>
          <w:sz w:val="22"/>
          <w:szCs w:val="22"/>
          <w:lang w:val="ka-GE"/>
        </w:rPr>
        <w:t>კომპეტენ</w:t>
      </w:r>
      <w:r w:rsidR="009E74D0" w:rsidRPr="00D46750">
        <w:rPr>
          <w:rFonts w:ascii="Sylfaen" w:hAnsi="Sylfaen" w:cs="Sylfaen"/>
          <w:b/>
          <w:sz w:val="22"/>
          <w:szCs w:val="22"/>
          <w:lang w:val="af-ZA"/>
        </w:rPr>
        <w:t>ტურობ</w:t>
      </w:r>
      <w:r w:rsidR="003D1C6A" w:rsidRPr="00D46750">
        <w:rPr>
          <w:rFonts w:ascii="Sylfaen" w:hAnsi="Sylfaen" w:cs="Sylfaen"/>
          <w:b/>
          <w:sz w:val="22"/>
          <w:szCs w:val="22"/>
          <w:lang w:val="ka-GE"/>
        </w:rPr>
        <w:t>ები (ზოგადი და დარგობრივი)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0B557F" w:rsidRPr="00D46750">
        <w:trPr>
          <w:trHeight w:val="1011"/>
        </w:trPr>
        <w:tc>
          <w:tcPr>
            <w:tcW w:w="10065" w:type="dxa"/>
            <w:tcBorders>
              <w:top w:val="single" w:sz="4" w:space="0" w:color="BFBFBF"/>
              <w:left w:val="single" w:sz="4" w:space="0" w:color="BFBFBF"/>
              <w:bottom w:val="single" w:sz="4" w:space="0" w:color="BFBFBF"/>
              <w:right w:val="single" w:sz="4" w:space="0" w:color="BFBFBF"/>
            </w:tcBorders>
          </w:tcPr>
          <w:p w:rsidR="00257BE5" w:rsidRPr="00D46750" w:rsidRDefault="00786027" w:rsidP="00D46750">
            <w:pPr>
              <w:pStyle w:val="Default"/>
              <w:tabs>
                <w:tab w:val="left" w:pos="142"/>
              </w:tabs>
              <w:jc w:val="both"/>
              <w:rPr>
                <w:b/>
                <w:sz w:val="22"/>
                <w:szCs w:val="22"/>
                <w:lang w:val="ka-GE"/>
              </w:rPr>
            </w:pPr>
            <w:r w:rsidRPr="00D46750">
              <w:rPr>
                <w:b/>
                <w:sz w:val="22"/>
                <w:szCs w:val="22"/>
                <w:lang w:val="ka-GE"/>
              </w:rPr>
              <w:t>ცოდნა და გაცნობიერება</w:t>
            </w:r>
            <w:r w:rsidR="00257BE5" w:rsidRPr="00D46750">
              <w:rPr>
                <w:sz w:val="22"/>
                <w:szCs w:val="22"/>
                <w:lang w:val="ka-GE"/>
              </w:rPr>
              <w:t xml:space="preserve"> </w:t>
            </w:r>
            <w:r w:rsidR="00444E71" w:rsidRPr="00D46750">
              <w:rPr>
                <w:sz w:val="22"/>
                <w:szCs w:val="22"/>
                <w:lang w:val="ka-GE"/>
              </w:rPr>
              <w:t xml:space="preserve">             </w:t>
            </w:r>
          </w:p>
          <w:p w:rsidR="00257BE5" w:rsidRPr="00D46750" w:rsidRDefault="00817A07" w:rsidP="00D46750">
            <w:pPr>
              <w:pStyle w:val="Default"/>
              <w:numPr>
                <w:ilvl w:val="0"/>
                <w:numId w:val="5"/>
              </w:numPr>
              <w:tabs>
                <w:tab w:val="left" w:pos="142"/>
              </w:tabs>
              <w:jc w:val="both"/>
              <w:rPr>
                <w:sz w:val="22"/>
                <w:szCs w:val="22"/>
                <w:lang w:val="ka-GE"/>
              </w:rPr>
            </w:pPr>
            <w:r w:rsidRPr="00D46750">
              <w:rPr>
                <w:sz w:val="22"/>
                <w:szCs w:val="22"/>
                <w:lang w:val="ka-GE"/>
              </w:rPr>
              <w:t xml:space="preserve">გაცნობიერებული </w:t>
            </w:r>
            <w:r w:rsidR="00257BE5" w:rsidRPr="00D46750">
              <w:rPr>
                <w:sz w:val="22"/>
                <w:szCs w:val="22"/>
                <w:lang w:val="ka-GE"/>
              </w:rPr>
              <w:t>ა</w:t>
            </w:r>
            <w:r w:rsidRPr="00D46750">
              <w:rPr>
                <w:sz w:val="22"/>
                <w:szCs w:val="22"/>
                <w:lang w:val="af-ZA"/>
              </w:rPr>
              <w:t>ქ</w:t>
            </w:r>
            <w:r w:rsidR="00257BE5" w:rsidRPr="00D46750">
              <w:rPr>
                <w:sz w:val="22"/>
                <w:szCs w:val="22"/>
                <w:lang w:val="ka-GE"/>
              </w:rPr>
              <w:t>ვს კვლევების რელევანტური მეთოდოლოგიის და მეთოდიკის სრულყოფილი ცოდნის აუცილებლობა კვლევითი პროექტების დამოუკიდებლად წარმართვის ან ხელმძღვანელობისათვის;</w:t>
            </w:r>
          </w:p>
          <w:p w:rsidR="00817A07" w:rsidRPr="00D46750" w:rsidRDefault="00257BE5" w:rsidP="00D46750">
            <w:pPr>
              <w:pStyle w:val="Default"/>
              <w:numPr>
                <w:ilvl w:val="0"/>
                <w:numId w:val="5"/>
              </w:numPr>
              <w:tabs>
                <w:tab w:val="left" w:pos="142"/>
              </w:tabs>
              <w:jc w:val="both"/>
              <w:rPr>
                <w:sz w:val="22"/>
                <w:szCs w:val="22"/>
                <w:lang w:val="ka-GE"/>
              </w:rPr>
            </w:pPr>
            <w:r w:rsidRPr="00D46750">
              <w:rPr>
                <w:sz w:val="22"/>
                <w:szCs w:val="22"/>
                <w:lang w:val="ka-GE"/>
              </w:rPr>
              <w:t>გაცნობიერებული აქვს მის წინაშე მდგარი პრობლემების ახალი, თანამედრო</w:t>
            </w:r>
            <w:r w:rsidR="00817A07" w:rsidRPr="00D46750">
              <w:rPr>
                <w:sz w:val="22"/>
                <w:szCs w:val="22"/>
                <w:lang w:val="ka-GE"/>
              </w:rPr>
              <w:t>ვე და ორიგინალური გადაჭრის</w:t>
            </w:r>
            <w:r w:rsidR="00817A07" w:rsidRPr="00D46750">
              <w:rPr>
                <w:sz w:val="22"/>
                <w:szCs w:val="22"/>
                <w:lang w:val="af-ZA"/>
              </w:rPr>
              <w:t xml:space="preserve"> აუცილებლობა;</w:t>
            </w:r>
            <w:r w:rsidRPr="00D46750">
              <w:rPr>
                <w:sz w:val="22"/>
                <w:szCs w:val="22"/>
                <w:lang w:val="ka-GE"/>
              </w:rPr>
              <w:t xml:space="preserve"> სახელმწიფოს სოციალური პოლიტიკის შეფასებისათვის; სხვადასხვა რესურსების ოპტიმალურ გამოყენებასთან დაკავშირებით</w:t>
            </w:r>
            <w:r w:rsidR="00817A07" w:rsidRPr="00D46750">
              <w:rPr>
                <w:sz w:val="22"/>
                <w:szCs w:val="22"/>
                <w:lang w:val="ka-GE"/>
              </w:rPr>
              <w:t xml:space="preserve"> გადაწყვეტილებების მიღებისათვის</w:t>
            </w:r>
            <w:r w:rsidR="00817A07" w:rsidRPr="00D46750">
              <w:rPr>
                <w:sz w:val="22"/>
                <w:szCs w:val="22"/>
                <w:lang w:val="af-ZA"/>
              </w:rPr>
              <w:t>;</w:t>
            </w:r>
          </w:p>
          <w:p w:rsidR="009835F8" w:rsidRPr="00D46750" w:rsidRDefault="00257BE5" w:rsidP="00D46750">
            <w:pPr>
              <w:pStyle w:val="Default"/>
              <w:numPr>
                <w:ilvl w:val="0"/>
                <w:numId w:val="5"/>
              </w:numPr>
              <w:tabs>
                <w:tab w:val="left" w:pos="142"/>
              </w:tabs>
              <w:jc w:val="both"/>
              <w:rPr>
                <w:sz w:val="22"/>
                <w:szCs w:val="22"/>
                <w:lang w:val="ka-GE"/>
              </w:rPr>
            </w:pPr>
            <w:r w:rsidRPr="00D46750">
              <w:rPr>
                <w:sz w:val="22"/>
                <w:szCs w:val="22"/>
                <w:lang w:val="ka-GE"/>
              </w:rPr>
              <w:t>გაცნობიერებული აქვს მეცნიერებისა და განათლების სოციალური პასუხისმგებლობა.</w:t>
            </w:r>
            <w:r w:rsidR="009835F8" w:rsidRPr="00D46750">
              <w:rPr>
                <w:sz w:val="22"/>
                <w:szCs w:val="22"/>
                <w:lang w:val="ka-GE"/>
              </w:rPr>
              <w:t xml:space="preserve"> </w:t>
            </w:r>
            <w:r w:rsidR="00444E71" w:rsidRPr="00D46750">
              <w:rPr>
                <w:sz w:val="22"/>
                <w:szCs w:val="22"/>
                <w:lang w:val="ka-GE"/>
              </w:rPr>
              <w:t xml:space="preserve">             </w:t>
            </w:r>
          </w:p>
          <w:p w:rsidR="005B2BFC" w:rsidRPr="00D46750" w:rsidRDefault="00E861F6" w:rsidP="00D46750">
            <w:pPr>
              <w:pStyle w:val="Default"/>
              <w:numPr>
                <w:ilvl w:val="0"/>
                <w:numId w:val="5"/>
              </w:numPr>
              <w:tabs>
                <w:tab w:val="left" w:pos="142"/>
              </w:tabs>
              <w:jc w:val="both"/>
              <w:rPr>
                <w:sz w:val="22"/>
                <w:szCs w:val="22"/>
                <w:lang w:val="ka-GE"/>
              </w:rPr>
            </w:pPr>
            <w:r w:rsidRPr="00D46750">
              <w:rPr>
                <w:sz w:val="22"/>
                <w:szCs w:val="22"/>
                <w:lang w:val="af-ZA"/>
              </w:rPr>
              <w:t>საფუძვლიანად</w:t>
            </w:r>
            <w:r w:rsidR="005B2BFC" w:rsidRPr="00D46750">
              <w:rPr>
                <w:sz w:val="22"/>
                <w:szCs w:val="22"/>
                <w:lang w:val="ka-GE"/>
              </w:rPr>
              <w:t xml:space="preserve"> იცის სფეროში </w:t>
            </w:r>
            <w:r w:rsidR="001E2904" w:rsidRPr="00D46750">
              <w:rPr>
                <w:sz w:val="22"/>
                <w:szCs w:val="22"/>
                <w:lang w:val="ka-GE"/>
              </w:rPr>
              <w:t xml:space="preserve">(პოლიტიკის, საერთაშორისო ურთიერთობების, სოციოლოგიის, ფსიქოლოგიის, კულტურული მემკვიდრეობის) </w:t>
            </w:r>
            <w:r w:rsidR="005B2BFC" w:rsidRPr="00D46750">
              <w:rPr>
                <w:sz w:val="22"/>
                <w:szCs w:val="22"/>
                <w:lang w:val="ka-GE"/>
              </w:rPr>
              <w:t>დამკვიდრებული უახლესი კვლევის მეთოდები და ამის საფუძველზე შეუძლია დამოუკიდებელი გადაწყვეტილებების მიღება;</w:t>
            </w:r>
          </w:p>
          <w:p w:rsidR="005B2BFC" w:rsidRPr="00D46750" w:rsidRDefault="005B2BFC" w:rsidP="00D46750">
            <w:pPr>
              <w:pStyle w:val="Default"/>
              <w:numPr>
                <w:ilvl w:val="0"/>
                <w:numId w:val="6"/>
              </w:numPr>
              <w:tabs>
                <w:tab w:val="left" w:pos="142"/>
              </w:tabs>
              <w:jc w:val="both"/>
              <w:rPr>
                <w:sz w:val="22"/>
                <w:szCs w:val="22"/>
                <w:lang w:val="ka-GE"/>
              </w:rPr>
            </w:pPr>
            <w:r w:rsidRPr="00D46750">
              <w:rPr>
                <w:sz w:val="22"/>
                <w:szCs w:val="22"/>
                <w:lang w:val="ka-GE"/>
              </w:rPr>
              <w:t xml:space="preserve">სისტემური და სიღრმისეული ცოდნის საფუძველზე წყვეტს კრიტიკულ პრობლემებს, </w:t>
            </w:r>
            <w:r w:rsidR="00827B0F" w:rsidRPr="00D46750">
              <w:rPr>
                <w:sz w:val="22"/>
                <w:szCs w:val="22"/>
                <w:lang w:val="ka-GE"/>
              </w:rPr>
              <w:t>ზოგადად სოციალური მეცნიერებების და პოლიტიკის მომიჯნავე სფეროებში და, კონკრეტულად, მის მიერ არჩეული კვლევის თემის ფარგლებში, რის საფუძველზეც მას შეუძლია აწარმოს თეორიული ან გამოყენებითი კვლევა, რომელიც თვისობრივად გაამდიდრებს არსებულ ცოდნას ამ სფეროში;</w:t>
            </w:r>
          </w:p>
          <w:p w:rsidR="00827B0F" w:rsidRPr="00D46750" w:rsidRDefault="00827B0F" w:rsidP="00D46750">
            <w:pPr>
              <w:pStyle w:val="Default"/>
              <w:numPr>
                <w:ilvl w:val="0"/>
                <w:numId w:val="6"/>
              </w:numPr>
              <w:tabs>
                <w:tab w:val="left" w:pos="142"/>
              </w:tabs>
              <w:jc w:val="both"/>
              <w:rPr>
                <w:sz w:val="22"/>
                <w:szCs w:val="22"/>
                <w:lang w:val="ka-GE"/>
              </w:rPr>
            </w:pPr>
            <w:r w:rsidRPr="00D46750">
              <w:rPr>
                <w:sz w:val="22"/>
                <w:szCs w:val="22"/>
                <w:lang w:val="ka-GE"/>
              </w:rPr>
              <w:t>იცის სოციალური მეცნიერებების განვითარების ძირითადი ეტაპები, მის ევოლუციაში მომხდარი ცვლილებები და შეუძლია არსებული ცოდნის ხელახლა გააზრება და ნაწილობრივი</w:t>
            </w:r>
            <w:r w:rsidR="0054015E" w:rsidRPr="00D46750">
              <w:rPr>
                <w:sz w:val="22"/>
                <w:szCs w:val="22"/>
                <w:lang w:val="ka-GE"/>
              </w:rPr>
              <w:t xml:space="preserve"> გადაფასებაც;</w:t>
            </w:r>
          </w:p>
          <w:p w:rsidR="0054015E" w:rsidRPr="00D46750" w:rsidRDefault="0054015E" w:rsidP="00D46750">
            <w:pPr>
              <w:pStyle w:val="Default"/>
              <w:numPr>
                <w:ilvl w:val="0"/>
                <w:numId w:val="6"/>
              </w:numPr>
              <w:tabs>
                <w:tab w:val="left" w:pos="142"/>
              </w:tabs>
              <w:jc w:val="both"/>
              <w:rPr>
                <w:sz w:val="22"/>
                <w:szCs w:val="22"/>
                <w:lang w:val="ka-GE"/>
              </w:rPr>
            </w:pPr>
            <w:r w:rsidRPr="00D46750">
              <w:rPr>
                <w:sz w:val="22"/>
                <w:szCs w:val="22"/>
                <w:lang w:val="ka-GE"/>
              </w:rPr>
              <w:t xml:space="preserve">იცის შესაბამის მიმართულებაში </w:t>
            </w:r>
            <w:r w:rsidR="001E2904" w:rsidRPr="00D46750">
              <w:rPr>
                <w:sz w:val="22"/>
                <w:szCs w:val="22"/>
                <w:lang w:val="ka-GE"/>
              </w:rPr>
              <w:t xml:space="preserve">(პოლიტიკის, საერთაშორისო ურთიერთობების, სოციოლოგიის, ფსიქოლოგიის, კულტურული მემკვიდრეობის) </w:t>
            </w:r>
            <w:r w:rsidRPr="00D46750">
              <w:rPr>
                <w:sz w:val="22"/>
                <w:szCs w:val="22"/>
                <w:lang w:val="ka-GE"/>
              </w:rPr>
              <w:t>სამეცნიერო კონცეფციები, როგორც მსოფლიოში, ისე საქართველოში;</w:t>
            </w:r>
          </w:p>
          <w:p w:rsidR="0054015E" w:rsidRPr="00D46750" w:rsidRDefault="0054015E" w:rsidP="00D46750">
            <w:pPr>
              <w:pStyle w:val="Default"/>
              <w:numPr>
                <w:ilvl w:val="0"/>
                <w:numId w:val="6"/>
              </w:numPr>
              <w:tabs>
                <w:tab w:val="left" w:pos="142"/>
              </w:tabs>
              <w:jc w:val="both"/>
              <w:rPr>
                <w:sz w:val="22"/>
                <w:szCs w:val="22"/>
                <w:lang w:val="ka-GE"/>
              </w:rPr>
            </w:pPr>
            <w:r w:rsidRPr="00D46750">
              <w:rPr>
                <w:sz w:val="22"/>
                <w:szCs w:val="22"/>
                <w:lang w:val="ka-GE"/>
              </w:rPr>
              <w:t>სიღრმისეულად ფლობს მეცნიერული შემეცნების მეთოდოლოგიას;</w:t>
            </w:r>
          </w:p>
          <w:p w:rsidR="0054015E" w:rsidRPr="00D46750" w:rsidRDefault="0054015E" w:rsidP="00D46750">
            <w:pPr>
              <w:pStyle w:val="Default"/>
              <w:numPr>
                <w:ilvl w:val="0"/>
                <w:numId w:val="6"/>
              </w:numPr>
              <w:tabs>
                <w:tab w:val="left" w:pos="142"/>
              </w:tabs>
              <w:jc w:val="both"/>
              <w:rPr>
                <w:sz w:val="22"/>
                <w:szCs w:val="22"/>
                <w:lang w:val="ka-GE"/>
              </w:rPr>
            </w:pPr>
            <w:r w:rsidRPr="00D46750">
              <w:rPr>
                <w:sz w:val="22"/>
                <w:szCs w:val="22"/>
                <w:lang w:val="ka-GE"/>
              </w:rPr>
              <w:t>იცის გლობალიზაციისა და ინტერნაციონალიზაციის პირობებში სოციალური მეცნიერებების შესაბამის მიმართულებებში არსებული თანამედროვე ტენდენციები, მიმართულებები და განვითარების კანონზომიერებები;</w:t>
            </w:r>
          </w:p>
          <w:p w:rsidR="00971F45" w:rsidRPr="00D46750" w:rsidRDefault="00FA7A48" w:rsidP="00D46750">
            <w:pPr>
              <w:pStyle w:val="Default"/>
              <w:tabs>
                <w:tab w:val="left" w:pos="142"/>
              </w:tabs>
              <w:jc w:val="both"/>
              <w:rPr>
                <w:b/>
                <w:sz w:val="22"/>
                <w:szCs w:val="22"/>
                <w:lang w:val="ka-GE"/>
              </w:rPr>
            </w:pPr>
            <w:r w:rsidRPr="00D46750">
              <w:rPr>
                <w:b/>
                <w:sz w:val="22"/>
                <w:szCs w:val="22"/>
                <w:lang w:val="ka-GE"/>
              </w:rPr>
              <w:lastRenderedPageBreak/>
              <w:t>ცოდნის პრაქტიკაში გამოყენების უნარი</w:t>
            </w:r>
            <w:r w:rsidRPr="00D46750">
              <w:rPr>
                <w:sz w:val="22"/>
                <w:szCs w:val="22"/>
                <w:lang w:val="ka-GE"/>
              </w:rPr>
              <w:t xml:space="preserve"> </w:t>
            </w:r>
            <w:r w:rsidR="00444E71" w:rsidRPr="00D46750">
              <w:rPr>
                <w:b/>
                <w:sz w:val="22"/>
                <w:szCs w:val="22"/>
                <w:lang w:val="ka-GE"/>
              </w:rPr>
              <w:t xml:space="preserve">           </w:t>
            </w:r>
          </w:p>
          <w:p w:rsidR="00971F45" w:rsidRPr="00D46750" w:rsidRDefault="00971F45" w:rsidP="00D46750">
            <w:pPr>
              <w:pStyle w:val="Default"/>
              <w:numPr>
                <w:ilvl w:val="0"/>
                <w:numId w:val="7"/>
              </w:numPr>
              <w:tabs>
                <w:tab w:val="left" w:pos="142"/>
              </w:tabs>
              <w:jc w:val="both"/>
              <w:rPr>
                <w:sz w:val="22"/>
                <w:szCs w:val="22"/>
                <w:lang w:val="ka-GE"/>
              </w:rPr>
            </w:pPr>
            <w:r w:rsidRPr="00D46750">
              <w:rPr>
                <w:sz w:val="22"/>
                <w:szCs w:val="22"/>
                <w:lang w:val="ka-GE"/>
              </w:rPr>
              <w:t>კომპლექსური კვლევითი პროექტის სრული ციკლის დაგეგმვა და თავისი უშუალო ხელმძღვანელობით განხორციელება;</w:t>
            </w:r>
          </w:p>
          <w:p w:rsidR="00971F45" w:rsidRPr="00D46750" w:rsidRDefault="00971F45" w:rsidP="00D46750">
            <w:pPr>
              <w:pStyle w:val="Default"/>
              <w:numPr>
                <w:ilvl w:val="0"/>
                <w:numId w:val="7"/>
              </w:numPr>
              <w:tabs>
                <w:tab w:val="left" w:pos="142"/>
              </w:tabs>
              <w:jc w:val="both"/>
              <w:rPr>
                <w:sz w:val="22"/>
                <w:szCs w:val="22"/>
                <w:lang w:val="ka-GE"/>
              </w:rPr>
            </w:pPr>
            <w:r w:rsidRPr="00D46750">
              <w:rPr>
                <w:sz w:val="22"/>
                <w:szCs w:val="22"/>
                <w:lang w:val="ka-GE"/>
              </w:rPr>
              <w:t>ოპტიმალურად გადაანაწილოს არა მხოლოდ თავისი, ასევე დიდი კვლევითი ჯგუფის დრო, გაანაწილოს ფუნქციები, უხელმძღვანელოს ჯგუფის მუშაობას და დასახოს კვლევითი ჯგუფის ყველა წევრის კონკრეტული ამოცანები და პრიორიტეტები;</w:t>
            </w:r>
          </w:p>
          <w:p w:rsidR="00971F45" w:rsidRPr="00D46750" w:rsidRDefault="00971F45" w:rsidP="00D46750">
            <w:pPr>
              <w:pStyle w:val="Default"/>
              <w:numPr>
                <w:ilvl w:val="0"/>
                <w:numId w:val="7"/>
              </w:numPr>
              <w:tabs>
                <w:tab w:val="left" w:pos="142"/>
              </w:tabs>
              <w:jc w:val="both"/>
              <w:rPr>
                <w:sz w:val="22"/>
                <w:szCs w:val="22"/>
                <w:lang w:val="ka-GE"/>
              </w:rPr>
            </w:pPr>
            <w:r w:rsidRPr="00D46750">
              <w:rPr>
                <w:sz w:val="22"/>
                <w:szCs w:val="22"/>
                <w:lang w:val="ka-GE"/>
              </w:rPr>
              <w:t>მულტიდისციპლინური მიდგომებით გადაჭრას პრაქტიკული მიდგომები;</w:t>
            </w:r>
          </w:p>
          <w:p w:rsidR="00971F45" w:rsidRPr="00D46750" w:rsidRDefault="00971F45" w:rsidP="00D46750">
            <w:pPr>
              <w:pStyle w:val="Default"/>
              <w:numPr>
                <w:ilvl w:val="0"/>
                <w:numId w:val="7"/>
              </w:numPr>
              <w:tabs>
                <w:tab w:val="left" w:pos="142"/>
              </w:tabs>
              <w:jc w:val="both"/>
              <w:rPr>
                <w:b/>
                <w:sz w:val="22"/>
                <w:szCs w:val="22"/>
                <w:lang w:val="ka-GE"/>
              </w:rPr>
            </w:pPr>
            <w:r w:rsidRPr="00D46750">
              <w:rPr>
                <w:sz w:val="22"/>
                <w:szCs w:val="22"/>
                <w:lang w:val="ka-GE"/>
              </w:rPr>
              <w:t>ჩამოაყალიბოს პრობლემების გადაჭრის ახალი მიდგომები.</w:t>
            </w:r>
            <w:r w:rsidR="009835F8" w:rsidRPr="00D46750">
              <w:rPr>
                <w:sz w:val="22"/>
                <w:szCs w:val="22"/>
                <w:lang w:val="ka-GE"/>
              </w:rPr>
              <w:t xml:space="preserve"> </w:t>
            </w:r>
            <w:r w:rsidR="00444E71" w:rsidRPr="00D46750">
              <w:rPr>
                <w:b/>
                <w:sz w:val="22"/>
                <w:szCs w:val="22"/>
                <w:lang w:val="ka-GE"/>
              </w:rPr>
              <w:t xml:space="preserve">           </w:t>
            </w:r>
          </w:p>
          <w:p w:rsidR="003D25A8" w:rsidRPr="00D46750" w:rsidRDefault="003D25A8" w:rsidP="00D46750">
            <w:pPr>
              <w:pStyle w:val="Default"/>
              <w:numPr>
                <w:ilvl w:val="0"/>
                <w:numId w:val="8"/>
              </w:numPr>
              <w:tabs>
                <w:tab w:val="left" w:pos="142"/>
              </w:tabs>
              <w:jc w:val="both"/>
              <w:rPr>
                <w:sz w:val="22"/>
                <w:szCs w:val="22"/>
                <w:lang w:val="ka-GE"/>
              </w:rPr>
            </w:pPr>
            <w:r w:rsidRPr="00D46750">
              <w:rPr>
                <w:sz w:val="22"/>
                <w:szCs w:val="22"/>
                <w:lang w:val="ka-GE"/>
              </w:rPr>
              <w:t>მაღალ პროფესიულ დონეზე მზადაა წარმოადგინოს დარგის პრობლემის ღრმა და მრავალმხრივი ანალიზი;</w:t>
            </w:r>
          </w:p>
          <w:p w:rsidR="003D25A8" w:rsidRPr="00D46750" w:rsidRDefault="003D25A8" w:rsidP="00D46750">
            <w:pPr>
              <w:pStyle w:val="Default"/>
              <w:numPr>
                <w:ilvl w:val="0"/>
                <w:numId w:val="8"/>
              </w:numPr>
              <w:tabs>
                <w:tab w:val="left" w:pos="142"/>
              </w:tabs>
              <w:jc w:val="both"/>
              <w:rPr>
                <w:sz w:val="22"/>
                <w:szCs w:val="22"/>
                <w:lang w:val="ka-GE"/>
              </w:rPr>
            </w:pPr>
            <w:r w:rsidRPr="00D46750">
              <w:rPr>
                <w:sz w:val="22"/>
                <w:szCs w:val="22"/>
                <w:lang w:val="ka-GE"/>
              </w:rPr>
              <w:t>შეიმუშაოს ეფექტიანი რეკომენდაციები დასმული პრობლემის გადაჭრის ყ</w:t>
            </w:r>
            <w:r w:rsidR="00E861F6" w:rsidRPr="00D46750">
              <w:rPr>
                <w:sz w:val="22"/>
                <w:szCs w:val="22"/>
                <w:lang w:val="ka-GE"/>
              </w:rPr>
              <w:t xml:space="preserve">ველაზე ოპტიმალური გზების </w:t>
            </w:r>
            <w:r w:rsidR="00E861F6" w:rsidRPr="00D46750">
              <w:rPr>
                <w:sz w:val="22"/>
                <w:szCs w:val="22"/>
                <w:lang w:val="af-ZA"/>
              </w:rPr>
              <w:t>შესახებ</w:t>
            </w:r>
            <w:r w:rsidRPr="00D46750">
              <w:rPr>
                <w:sz w:val="22"/>
                <w:szCs w:val="22"/>
                <w:lang w:val="ka-GE"/>
              </w:rPr>
              <w:t>;</w:t>
            </w:r>
          </w:p>
          <w:p w:rsidR="00355EC5" w:rsidRPr="00D46750" w:rsidRDefault="00355EC5" w:rsidP="00D46750">
            <w:pPr>
              <w:pStyle w:val="Default"/>
              <w:numPr>
                <w:ilvl w:val="0"/>
                <w:numId w:val="8"/>
              </w:numPr>
              <w:tabs>
                <w:tab w:val="left" w:pos="142"/>
              </w:tabs>
              <w:jc w:val="both"/>
              <w:rPr>
                <w:sz w:val="22"/>
                <w:szCs w:val="22"/>
                <w:lang w:val="ka-GE"/>
              </w:rPr>
            </w:pPr>
            <w:r w:rsidRPr="00D46750">
              <w:rPr>
                <w:sz w:val="22"/>
                <w:szCs w:val="22"/>
                <w:lang w:val="ka-GE"/>
              </w:rPr>
              <w:t>დასახოს კომპლექსური ღონისძიებები ცალკეული და მთლიანი პრობლემის გადასაწყვეტად;</w:t>
            </w:r>
          </w:p>
          <w:p w:rsidR="00355EC5" w:rsidRPr="00D46750" w:rsidRDefault="00355EC5" w:rsidP="00D46750">
            <w:pPr>
              <w:pStyle w:val="Default"/>
              <w:numPr>
                <w:ilvl w:val="0"/>
                <w:numId w:val="8"/>
              </w:numPr>
              <w:tabs>
                <w:tab w:val="left" w:pos="142"/>
              </w:tabs>
              <w:jc w:val="both"/>
              <w:rPr>
                <w:sz w:val="22"/>
                <w:szCs w:val="22"/>
                <w:lang w:val="ka-GE"/>
              </w:rPr>
            </w:pPr>
            <w:r w:rsidRPr="00D46750">
              <w:rPr>
                <w:sz w:val="22"/>
                <w:szCs w:val="22"/>
                <w:lang w:val="ka-GE"/>
              </w:rPr>
              <w:t>შეიმუშაოს ახლებური კვლევითი და ანალიტიკური მიდგომები, რომელიც მიმართულია ახალი ცოდნის შეძენაზე;</w:t>
            </w:r>
          </w:p>
          <w:p w:rsidR="00355EC5" w:rsidRPr="00D46750" w:rsidRDefault="00355EC5" w:rsidP="00D46750">
            <w:pPr>
              <w:pStyle w:val="Default"/>
              <w:numPr>
                <w:ilvl w:val="0"/>
                <w:numId w:val="8"/>
              </w:numPr>
              <w:tabs>
                <w:tab w:val="left" w:pos="142"/>
              </w:tabs>
              <w:jc w:val="both"/>
              <w:rPr>
                <w:sz w:val="22"/>
                <w:szCs w:val="22"/>
                <w:lang w:val="ka-GE"/>
              </w:rPr>
            </w:pPr>
            <w:r w:rsidRPr="00D46750">
              <w:rPr>
                <w:sz w:val="22"/>
                <w:szCs w:val="22"/>
                <w:lang w:val="ka-GE"/>
              </w:rPr>
              <w:t>მიიღოს ოპტიმალური გადაწყვეტილებები თეორიული კონცეფციებისა და მიდგომების გამოყენებით;</w:t>
            </w:r>
          </w:p>
          <w:p w:rsidR="001E2904" w:rsidRPr="00D46750" w:rsidRDefault="001E2904" w:rsidP="00D46750">
            <w:pPr>
              <w:pStyle w:val="Default"/>
              <w:numPr>
                <w:ilvl w:val="0"/>
                <w:numId w:val="6"/>
              </w:numPr>
              <w:tabs>
                <w:tab w:val="left" w:pos="142"/>
              </w:tabs>
              <w:jc w:val="both"/>
              <w:rPr>
                <w:sz w:val="22"/>
                <w:szCs w:val="22"/>
                <w:lang w:val="ka-GE"/>
              </w:rPr>
            </w:pPr>
            <w:r w:rsidRPr="00D46750">
              <w:rPr>
                <w:sz w:val="22"/>
                <w:szCs w:val="22"/>
                <w:lang w:val="ka-GE"/>
              </w:rPr>
              <w:t>ირჩევს და ეფექტურად იყენებს კვლევის თანამედროვე მეთოდოლოგიას.</w:t>
            </w:r>
          </w:p>
          <w:p w:rsidR="001E2904" w:rsidRPr="00D46750" w:rsidRDefault="001E2904" w:rsidP="00D46750">
            <w:pPr>
              <w:pStyle w:val="Default"/>
              <w:numPr>
                <w:ilvl w:val="0"/>
                <w:numId w:val="6"/>
              </w:numPr>
              <w:tabs>
                <w:tab w:val="left" w:pos="142"/>
              </w:tabs>
              <w:jc w:val="both"/>
              <w:rPr>
                <w:sz w:val="22"/>
                <w:szCs w:val="22"/>
                <w:lang w:val="ka-GE"/>
              </w:rPr>
            </w:pPr>
            <w:r w:rsidRPr="00D46750">
              <w:rPr>
                <w:sz w:val="22"/>
                <w:szCs w:val="22"/>
                <w:lang w:val="ka-GE"/>
              </w:rPr>
              <w:t xml:space="preserve">ინოვაციური კვლევების დამოუკიდებლად  შემუშავება </w:t>
            </w:r>
            <w:r w:rsidR="00261CCE" w:rsidRPr="00D46750">
              <w:rPr>
                <w:sz w:val="22"/>
                <w:szCs w:val="22"/>
                <w:lang w:val="ka-GE"/>
              </w:rPr>
              <w:t>და კვლევის შედეგების რეალიზაცია რეფერირებად პუბლიკაციებში.</w:t>
            </w:r>
          </w:p>
          <w:p w:rsidR="00355EC5" w:rsidRPr="00D46750" w:rsidRDefault="00F306BB" w:rsidP="00D46750">
            <w:pPr>
              <w:pStyle w:val="Default"/>
              <w:tabs>
                <w:tab w:val="left" w:pos="142"/>
              </w:tabs>
              <w:jc w:val="both"/>
              <w:rPr>
                <w:b/>
                <w:sz w:val="22"/>
                <w:szCs w:val="22"/>
                <w:lang w:val="ka-GE"/>
              </w:rPr>
            </w:pPr>
            <w:r w:rsidRPr="00D46750">
              <w:rPr>
                <w:b/>
                <w:sz w:val="22"/>
                <w:szCs w:val="22"/>
                <w:lang w:val="ka-GE"/>
              </w:rPr>
              <w:t xml:space="preserve">დასკვნის </w:t>
            </w:r>
            <w:r w:rsidR="00FA7A48" w:rsidRPr="00D46750">
              <w:rPr>
                <w:b/>
                <w:sz w:val="22"/>
                <w:szCs w:val="22"/>
                <w:lang w:val="ka-GE"/>
              </w:rPr>
              <w:t xml:space="preserve"> უნარი</w:t>
            </w:r>
            <w:r w:rsidR="00FA7A48" w:rsidRPr="00D46750">
              <w:rPr>
                <w:sz w:val="22"/>
                <w:szCs w:val="22"/>
                <w:lang w:val="ka-GE"/>
              </w:rPr>
              <w:t xml:space="preserve"> </w:t>
            </w:r>
            <w:r w:rsidR="00444E71" w:rsidRPr="00D46750">
              <w:rPr>
                <w:b/>
                <w:sz w:val="22"/>
                <w:szCs w:val="22"/>
                <w:lang w:val="ka-GE"/>
              </w:rPr>
              <w:t xml:space="preserve">          </w:t>
            </w:r>
          </w:p>
          <w:p w:rsidR="00355EC5" w:rsidRPr="00D46750" w:rsidRDefault="00355EC5" w:rsidP="00D46750">
            <w:pPr>
              <w:pStyle w:val="Default"/>
              <w:numPr>
                <w:ilvl w:val="0"/>
                <w:numId w:val="9"/>
              </w:numPr>
              <w:tabs>
                <w:tab w:val="left" w:pos="142"/>
              </w:tabs>
              <w:jc w:val="both"/>
              <w:rPr>
                <w:sz w:val="22"/>
                <w:szCs w:val="22"/>
                <w:lang w:val="ka-GE"/>
              </w:rPr>
            </w:pPr>
            <w:r w:rsidRPr="00D46750">
              <w:rPr>
                <w:sz w:val="22"/>
                <w:szCs w:val="22"/>
                <w:lang w:val="ka-GE"/>
              </w:rPr>
              <w:t>სოციალური მეცნიერებების დოქტორს შეუძლია მეცნიერული თეორიისა და იდეების კრიტიკული შედარება და შეფასება;</w:t>
            </w:r>
          </w:p>
          <w:p w:rsidR="00355EC5" w:rsidRPr="00D46750" w:rsidRDefault="00261CCE" w:rsidP="00D46750">
            <w:pPr>
              <w:pStyle w:val="Default"/>
              <w:numPr>
                <w:ilvl w:val="0"/>
                <w:numId w:val="9"/>
              </w:numPr>
              <w:tabs>
                <w:tab w:val="left" w:pos="142"/>
              </w:tabs>
              <w:jc w:val="both"/>
              <w:rPr>
                <w:b/>
                <w:sz w:val="22"/>
                <w:szCs w:val="22"/>
                <w:lang w:val="ka-GE"/>
              </w:rPr>
            </w:pPr>
            <w:r w:rsidRPr="00D46750">
              <w:rPr>
                <w:sz w:val="22"/>
                <w:szCs w:val="22"/>
                <w:lang w:val="ka-GE"/>
              </w:rPr>
              <w:t>სამეცნიერო და სასწავლო-კვლევით</w:t>
            </w:r>
            <w:r w:rsidR="00355EC5" w:rsidRPr="00D46750">
              <w:rPr>
                <w:sz w:val="22"/>
                <w:szCs w:val="22"/>
                <w:lang w:val="ka-GE"/>
              </w:rPr>
              <w:t xml:space="preserve">  საქმიანობ</w:t>
            </w:r>
            <w:r w:rsidRPr="00D46750">
              <w:rPr>
                <w:sz w:val="22"/>
                <w:szCs w:val="22"/>
                <w:lang w:val="ka-GE"/>
              </w:rPr>
              <w:t xml:space="preserve">აში </w:t>
            </w:r>
            <w:r w:rsidR="00355EC5" w:rsidRPr="00D46750">
              <w:rPr>
                <w:sz w:val="22"/>
                <w:szCs w:val="22"/>
                <w:lang w:val="ka-GE"/>
              </w:rPr>
              <w:t>შეუძლია ახალი მეთოდოლოგიის შემუშავება და განვითარების ხელშემწყობი ინფრასტრუქტურული ნაკადის სწრაფად დამუშავება.</w:t>
            </w:r>
            <w:r w:rsidR="009835F8" w:rsidRPr="00D46750">
              <w:rPr>
                <w:sz w:val="22"/>
                <w:szCs w:val="22"/>
                <w:lang w:val="ka-GE"/>
              </w:rPr>
              <w:t xml:space="preserve"> </w:t>
            </w:r>
            <w:r w:rsidR="00444E71" w:rsidRPr="00D46750">
              <w:rPr>
                <w:b/>
                <w:sz w:val="22"/>
                <w:szCs w:val="22"/>
                <w:lang w:val="ka-GE"/>
              </w:rPr>
              <w:t xml:space="preserve">           </w:t>
            </w:r>
          </w:p>
          <w:p w:rsidR="00355EC5" w:rsidRPr="00D46750" w:rsidRDefault="00355EC5" w:rsidP="00D46750">
            <w:pPr>
              <w:pStyle w:val="Default"/>
              <w:numPr>
                <w:ilvl w:val="0"/>
                <w:numId w:val="10"/>
              </w:numPr>
              <w:tabs>
                <w:tab w:val="left" w:pos="142"/>
              </w:tabs>
              <w:jc w:val="both"/>
              <w:rPr>
                <w:sz w:val="22"/>
                <w:szCs w:val="22"/>
                <w:lang w:val="ka-GE"/>
              </w:rPr>
            </w:pPr>
            <w:r w:rsidRPr="00D46750">
              <w:rPr>
                <w:sz w:val="22"/>
                <w:szCs w:val="22"/>
                <w:lang w:val="ka-GE"/>
              </w:rPr>
              <w:t>სოციალური მეცნიერებების დოქტორს მაღალ დონეზე შეუძლია არსებული პრობლემის გადაჭრისათვის ახლებური გზების ძიება და მეცნიერულად ღრმად დასაბუთებული დასკვნების გაკეთება;</w:t>
            </w:r>
          </w:p>
          <w:p w:rsidR="00355EC5" w:rsidRPr="00D46750" w:rsidRDefault="00355EC5" w:rsidP="00D46750">
            <w:pPr>
              <w:pStyle w:val="Default"/>
              <w:numPr>
                <w:ilvl w:val="0"/>
                <w:numId w:val="10"/>
              </w:numPr>
              <w:tabs>
                <w:tab w:val="left" w:pos="142"/>
              </w:tabs>
              <w:jc w:val="both"/>
              <w:rPr>
                <w:sz w:val="22"/>
                <w:szCs w:val="22"/>
                <w:lang w:val="ka-GE"/>
              </w:rPr>
            </w:pPr>
            <w:r w:rsidRPr="00D46750">
              <w:rPr>
                <w:sz w:val="22"/>
                <w:szCs w:val="22"/>
                <w:lang w:val="ka-GE"/>
              </w:rPr>
              <w:t>შესაბამისი დარგის რთულ პრობლემაზე პროფესიული და ყოველმხრივი ანალიზის შედეგად იძლევ</w:t>
            </w:r>
            <w:r w:rsidR="007872AF" w:rsidRPr="00D46750">
              <w:rPr>
                <w:sz w:val="22"/>
                <w:szCs w:val="22"/>
                <w:lang w:val="ka-GE"/>
              </w:rPr>
              <w:t>ა ფასეულ რეკომენდაციებს, დასკვნებსა და ჰიპოთეზებს;</w:t>
            </w:r>
          </w:p>
          <w:p w:rsidR="007872AF" w:rsidRPr="00D46750" w:rsidRDefault="007872AF" w:rsidP="00D46750">
            <w:pPr>
              <w:pStyle w:val="Default"/>
              <w:numPr>
                <w:ilvl w:val="0"/>
                <w:numId w:val="10"/>
              </w:numPr>
              <w:tabs>
                <w:tab w:val="left" w:pos="142"/>
              </w:tabs>
              <w:jc w:val="both"/>
              <w:rPr>
                <w:sz w:val="22"/>
                <w:szCs w:val="22"/>
                <w:lang w:val="ka-GE"/>
              </w:rPr>
            </w:pPr>
            <w:r w:rsidRPr="00D46750">
              <w:rPr>
                <w:sz w:val="22"/>
                <w:szCs w:val="22"/>
                <w:lang w:val="ka-GE"/>
              </w:rPr>
              <w:t>სვამს პრობლემას და თეორიული ამოცანების საფუძველზე დამოუკიდებლად იღებს და ეფექტიან გადაწყვეტილებებს;</w:t>
            </w:r>
          </w:p>
          <w:p w:rsidR="007872AF" w:rsidRPr="00D46750" w:rsidRDefault="007872AF" w:rsidP="00D46750">
            <w:pPr>
              <w:pStyle w:val="Default"/>
              <w:numPr>
                <w:ilvl w:val="0"/>
                <w:numId w:val="10"/>
              </w:numPr>
              <w:tabs>
                <w:tab w:val="left" w:pos="142"/>
              </w:tabs>
              <w:jc w:val="both"/>
              <w:rPr>
                <w:sz w:val="22"/>
                <w:szCs w:val="22"/>
                <w:lang w:val="ka-GE"/>
              </w:rPr>
            </w:pPr>
            <w:r w:rsidRPr="00D46750">
              <w:rPr>
                <w:sz w:val="22"/>
                <w:szCs w:val="22"/>
                <w:lang w:val="ka-GE"/>
              </w:rPr>
              <w:t xml:space="preserve">სამეცნიერო და </w:t>
            </w:r>
            <w:r w:rsidR="00261CCE" w:rsidRPr="00D46750">
              <w:rPr>
                <w:sz w:val="22"/>
                <w:szCs w:val="22"/>
                <w:lang w:val="ka-GE"/>
              </w:rPr>
              <w:t>სასწავლო-კვლევით</w:t>
            </w:r>
            <w:r w:rsidRPr="00D46750">
              <w:rPr>
                <w:sz w:val="22"/>
                <w:szCs w:val="22"/>
                <w:lang w:val="ka-GE"/>
              </w:rPr>
              <w:t xml:space="preserve"> საქმიანობას პასუხისმგებლობითა და შემოქმედებითად ეკიდება.</w:t>
            </w:r>
          </w:p>
          <w:p w:rsidR="00864F93" w:rsidRPr="00D46750" w:rsidRDefault="00FA7A48" w:rsidP="00D46750">
            <w:pPr>
              <w:pStyle w:val="Default"/>
              <w:tabs>
                <w:tab w:val="left" w:pos="142"/>
              </w:tabs>
              <w:jc w:val="both"/>
              <w:rPr>
                <w:b/>
                <w:bCs/>
                <w:sz w:val="22"/>
                <w:szCs w:val="22"/>
                <w:lang w:val="ka-GE"/>
              </w:rPr>
            </w:pPr>
            <w:r w:rsidRPr="00D46750">
              <w:rPr>
                <w:b/>
                <w:bCs/>
                <w:sz w:val="22"/>
                <w:szCs w:val="22"/>
                <w:lang w:val="ka-GE"/>
              </w:rPr>
              <w:t xml:space="preserve"> კომუნიკა</w:t>
            </w:r>
            <w:r w:rsidR="00F306BB" w:rsidRPr="00D46750">
              <w:rPr>
                <w:b/>
                <w:bCs/>
                <w:sz w:val="22"/>
                <w:szCs w:val="22"/>
                <w:lang w:val="ka-GE"/>
              </w:rPr>
              <w:t xml:space="preserve">ციის უნარი </w:t>
            </w:r>
            <w:r w:rsidR="00864F93" w:rsidRPr="00D46750">
              <w:rPr>
                <w:bCs/>
                <w:sz w:val="22"/>
                <w:szCs w:val="22"/>
                <w:lang w:val="ka-GE"/>
              </w:rPr>
              <w:t xml:space="preserve"> </w:t>
            </w:r>
            <w:r w:rsidR="00444E71" w:rsidRPr="00D46750">
              <w:rPr>
                <w:b/>
                <w:bCs/>
                <w:sz w:val="22"/>
                <w:szCs w:val="22"/>
                <w:lang w:val="ka-GE"/>
              </w:rPr>
              <w:t xml:space="preserve">           </w:t>
            </w:r>
          </w:p>
          <w:p w:rsidR="00261CCE" w:rsidRPr="00D46750" w:rsidRDefault="00261CCE" w:rsidP="00D46750">
            <w:pPr>
              <w:pStyle w:val="Default"/>
              <w:numPr>
                <w:ilvl w:val="0"/>
                <w:numId w:val="11"/>
              </w:numPr>
              <w:tabs>
                <w:tab w:val="left" w:pos="142"/>
              </w:tabs>
              <w:jc w:val="both"/>
              <w:rPr>
                <w:bCs/>
                <w:sz w:val="22"/>
                <w:szCs w:val="22"/>
                <w:lang w:val="ka-GE"/>
              </w:rPr>
            </w:pPr>
            <w:r w:rsidRPr="00D46750">
              <w:rPr>
                <w:bCs/>
                <w:sz w:val="22"/>
                <w:szCs w:val="22"/>
                <w:lang w:val="ka-GE"/>
              </w:rPr>
              <w:t xml:space="preserve">თავისუფლად შეუძლია ახალი ცოდნის დასაბუთებულად და გარკვევით წარმოჩენა არსებულ ცოდნასთან ურთიერთკავშირში. </w:t>
            </w:r>
          </w:p>
          <w:p w:rsidR="00864F93" w:rsidRPr="00D46750" w:rsidRDefault="00864F93" w:rsidP="00D46750">
            <w:pPr>
              <w:pStyle w:val="Default"/>
              <w:numPr>
                <w:ilvl w:val="0"/>
                <w:numId w:val="11"/>
              </w:numPr>
              <w:tabs>
                <w:tab w:val="left" w:pos="142"/>
              </w:tabs>
              <w:jc w:val="both"/>
              <w:rPr>
                <w:b/>
                <w:bCs/>
                <w:sz w:val="22"/>
                <w:szCs w:val="22"/>
                <w:lang w:val="ka-GE"/>
              </w:rPr>
            </w:pPr>
            <w:r w:rsidRPr="00D46750">
              <w:rPr>
                <w:bCs/>
                <w:sz w:val="22"/>
                <w:szCs w:val="22"/>
                <w:lang w:val="ka-GE"/>
              </w:rPr>
              <w:t>შეუძლია ვრცელი, კომპლექსური ტექსტების გაგება ყველა დეტალის ჩათვლით.</w:t>
            </w:r>
            <w:r w:rsidR="00C07D0B" w:rsidRPr="00D46750">
              <w:rPr>
                <w:bCs/>
                <w:sz w:val="22"/>
                <w:szCs w:val="22"/>
                <w:lang w:val="ka-GE"/>
              </w:rPr>
              <w:t xml:space="preserve"> </w:t>
            </w:r>
            <w:r w:rsidR="00444E71" w:rsidRPr="00D46750">
              <w:rPr>
                <w:b/>
                <w:bCs/>
                <w:sz w:val="22"/>
                <w:szCs w:val="22"/>
                <w:lang w:val="ka-GE"/>
              </w:rPr>
              <w:t xml:space="preserve">     </w:t>
            </w:r>
          </w:p>
          <w:p w:rsidR="00864F93" w:rsidRPr="00D46750" w:rsidRDefault="00825761" w:rsidP="00D46750">
            <w:pPr>
              <w:pStyle w:val="Default"/>
              <w:numPr>
                <w:ilvl w:val="0"/>
                <w:numId w:val="12"/>
              </w:numPr>
              <w:tabs>
                <w:tab w:val="left" w:pos="142"/>
              </w:tabs>
              <w:jc w:val="both"/>
              <w:rPr>
                <w:bCs/>
                <w:sz w:val="22"/>
                <w:szCs w:val="22"/>
                <w:lang w:val="ka-GE"/>
              </w:rPr>
            </w:pPr>
            <w:r w:rsidRPr="00D46750">
              <w:rPr>
                <w:bCs/>
                <w:sz w:val="22"/>
                <w:szCs w:val="22"/>
                <w:lang w:val="ka-GE"/>
              </w:rPr>
              <w:t xml:space="preserve">შეუძლია </w:t>
            </w:r>
            <w:r w:rsidRPr="00D46750">
              <w:rPr>
                <w:bCs/>
                <w:sz w:val="22"/>
                <w:szCs w:val="22"/>
                <w:lang w:val="af-ZA"/>
              </w:rPr>
              <w:t>შეუფერხებლად</w:t>
            </w:r>
            <w:r w:rsidR="00864F93" w:rsidRPr="00D46750">
              <w:rPr>
                <w:bCs/>
                <w:sz w:val="22"/>
                <w:szCs w:val="22"/>
                <w:lang w:val="ka-GE"/>
              </w:rPr>
              <w:t xml:space="preserve"> ისე საუბარი, რომ</w:t>
            </w:r>
            <w:r w:rsidRPr="00D46750">
              <w:rPr>
                <w:bCs/>
                <w:sz w:val="22"/>
                <w:szCs w:val="22"/>
                <w:lang w:val="ka-GE"/>
              </w:rPr>
              <w:t xml:space="preserve"> საჭირო სიტყვებისა და ფრაზების </w:t>
            </w:r>
            <w:r w:rsidR="00864F93" w:rsidRPr="00D46750">
              <w:rPr>
                <w:bCs/>
                <w:sz w:val="22"/>
                <w:szCs w:val="22"/>
                <w:lang w:val="ka-GE"/>
              </w:rPr>
              <w:t>ძიებას დროს არ დაუთმობს. თავისუფლად იყენებს</w:t>
            </w:r>
            <w:r w:rsidRPr="00D46750">
              <w:rPr>
                <w:bCs/>
                <w:sz w:val="22"/>
                <w:szCs w:val="22"/>
                <w:lang w:val="af-ZA"/>
              </w:rPr>
              <w:t xml:space="preserve"> </w:t>
            </w:r>
            <w:r w:rsidR="00864F93" w:rsidRPr="00D46750">
              <w:rPr>
                <w:bCs/>
                <w:sz w:val="22"/>
                <w:szCs w:val="22"/>
                <w:lang w:val="ka-GE"/>
              </w:rPr>
              <w:t xml:space="preserve"> ენას სოციალურ, აკადემიურ და პროფესიულ თემებზე სასაუბროდ</w:t>
            </w:r>
            <w:r w:rsidR="00261CCE" w:rsidRPr="00D46750">
              <w:rPr>
                <w:bCs/>
                <w:sz w:val="22"/>
                <w:szCs w:val="22"/>
                <w:lang w:val="ka-GE"/>
              </w:rPr>
              <w:t xml:space="preserve"> მშობლიურ და უცხო ენებზე</w:t>
            </w:r>
            <w:r w:rsidR="00864F93" w:rsidRPr="00D46750">
              <w:rPr>
                <w:bCs/>
                <w:sz w:val="22"/>
                <w:szCs w:val="22"/>
                <w:lang w:val="ka-GE"/>
              </w:rPr>
              <w:t>;</w:t>
            </w:r>
            <w:r w:rsidR="00645521" w:rsidRPr="00D46750">
              <w:rPr>
                <w:bCs/>
                <w:sz w:val="22"/>
                <w:szCs w:val="22"/>
                <w:lang w:val="en-US"/>
              </w:rPr>
              <w:t xml:space="preserve"> </w:t>
            </w:r>
          </w:p>
          <w:p w:rsidR="00864F93" w:rsidRPr="00D46750" w:rsidRDefault="00864F93" w:rsidP="00D46750">
            <w:pPr>
              <w:pStyle w:val="Default"/>
              <w:numPr>
                <w:ilvl w:val="0"/>
                <w:numId w:val="12"/>
              </w:numPr>
              <w:tabs>
                <w:tab w:val="left" w:pos="142"/>
              </w:tabs>
              <w:jc w:val="both"/>
              <w:rPr>
                <w:bCs/>
                <w:sz w:val="22"/>
                <w:szCs w:val="22"/>
                <w:lang w:val="ka-GE"/>
              </w:rPr>
            </w:pPr>
            <w:r w:rsidRPr="00D46750">
              <w:rPr>
                <w:bCs/>
                <w:sz w:val="22"/>
                <w:szCs w:val="22"/>
                <w:lang w:val="ka-GE"/>
              </w:rPr>
              <w:t>საერთაშორისო სამეცნიერო ფორუმებზე, კონფერენციებსა და სემინარებზე გამოსვლისას ფლობს ორატორული ხელოვნების უნარს</w:t>
            </w:r>
            <w:r w:rsidR="00B47AF5" w:rsidRPr="00D46750">
              <w:rPr>
                <w:bCs/>
                <w:sz w:val="22"/>
                <w:szCs w:val="22"/>
                <w:lang w:val="ka-GE"/>
              </w:rPr>
              <w:t>, ასევე შეუძლია თემატურ პოლემიკაში ჩართვა უცხოურ ენაზე;</w:t>
            </w:r>
          </w:p>
          <w:p w:rsidR="00864F93" w:rsidRPr="00D46750" w:rsidRDefault="00825761" w:rsidP="00D46750">
            <w:pPr>
              <w:pStyle w:val="Default"/>
              <w:numPr>
                <w:ilvl w:val="0"/>
                <w:numId w:val="12"/>
              </w:numPr>
              <w:tabs>
                <w:tab w:val="left" w:pos="142"/>
              </w:tabs>
              <w:jc w:val="both"/>
              <w:rPr>
                <w:bCs/>
                <w:sz w:val="22"/>
                <w:szCs w:val="22"/>
                <w:lang w:val="ka-GE"/>
              </w:rPr>
            </w:pPr>
            <w:r w:rsidRPr="00D46750">
              <w:rPr>
                <w:bCs/>
                <w:sz w:val="22"/>
                <w:szCs w:val="22"/>
                <w:lang w:val="ka-GE"/>
              </w:rPr>
              <w:t>აქვს მეცნიერული წე</w:t>
            </w:r>
            <w:r w:rsidRPr="00D46750">
              <w:rPr>
                <w:bCs/>
                <w:sz w:val="22"/>
                <w:szCs w:val="22"/>
                <w:lang w:val="af-ZA"/>
              </w:rPr>
              <w:t>რ</w:t>
            </w:r>
            <w:r w:rsidR="00864F93" w:rsidRPr="00D46750">
              <w:rPr>
                <w:bCs/>
                <w:sz w:val="22"/>
                <w:szCs w:val="22"/>
                <w:lang w:val="ka-GE"/>
              </w:rPr>
              <w:t xml:space="preserve">ისა და სამეცნიერო კომუნიკაციის </w:t>
            </w:r>
            <w:r w:rsidR="0087050F" w:rsidRPr="00D46750">
              <w:rPr>
                <w:bCs/>
                <w:sz w:val="22"/>
                <w:szCs w:val="22"/>
                <w:lang w:val="ka-GE"/>
              </w:rPr>
              <w:t xml:space="preserve"> </w:t>
            </w:r>
            <w:r w:rsidR="00864F93" w:rsidRPr="00D46750">
              <w:rPr>
                <w:bCs/>
                <w:sz w:val="22"/>
                <w:szCs w:val="22"/>
                <w:lang w:val="ka-GE"/>
              </w:rPr>
              <w:t>მაღალი უნარი;</w:t>
            </w:r>
          </w:p>
          <w:p w:rsidR="00864F93" w:rsidRPr="00D46750" w:rsidRDefault="00FA7A48" w:rsidP="00D46750">
            <w:pPr>
              <w:pStyle w:val="Default"/>
              <w:tabs>
                <w:tab w:val="left" w:pos="142"/>
              </w:tabs>
              <w:jc w:val="both"/>
              <w:rPr>
                <w:b/>
                <w:sz w:val="22"/>
                <w:szCs w:val="22"/>
                <w:lang w:val="ka-GE"/>
              </w:rPr>
            </w:pPr>
            <w:r w:rsidRPr="00D46750">
              <w:rPr>
                <w:b/>
                <w:sz w:val="22"/>
                <w:szCs w:val="22"/>
                <w:lang w:val="ka-GE"/>
              </w:rPr>
              <w:t>სწავლის უნარი</w:t>
            </w:r>
            <w:r w:rsidR="00864F93" w:rsidRPr="00D46750">
              <w:rPr>
                <w:sz w:val="22"/>
                <w:szCs w:val="22"/>
                <w:lang w:val="ka-GE"/>
              </w:rPr>
              <w:t xml:space="preserve"> </w:t>
            </w:r>
            <w:r w:rsidR="00864F93" w:rsidRPr="00D46750">
              <w:rPr>
                <w:b/>
                <w:sz w:val="22"/>
                <w:szCs w:val="22"/>
                <w:lang w:val="ka-GE"/>
              </w:rPr>
              <w:t xml:space="preserve">      </w:t>
            </w:r>
            <w:r w:rsidR="00444E71" w:rsidRPr="00D46750">
              <w:rPr>
                <w:b/>
                <w:sz w:val="22"/>
                <w:szCs w:val="22"/>
                <w:lang w:val="ka-GE"/>
              </w:rPr>
              <w:t xml:space="preserve">    </w:t>
            </w:r>
            <w:r w:rsidR="00864F93" w:rsidRPr="00D46750">
              <w:rPr>
                <w:b/>
                <w:sz w:val="22"/>
                <w:szCs w:val="22"/>
                <w:lang w:val="ka-GE"/>
              </w:rPr>
              <w:t xml:space="preserve"> </w:t>
            </w:r>
          </w:p>
          <w:p w:rsidR="00864F93" w:rsidRPr="00D46750" w:rsidRDefault="00864F93" w:rsidP="00D46750">
            <w:pPr>
              <w:pStyle w:val="Default"/>
              <w:numPr>
                <w:ilvl w:val="0"/>
                <w:numId w:val="13"/>
              </w:numPr>
              <w:tabs>
                <w:tab w:val="left" w:pos="142"/>
              </w:tabs>
              <w:jc w:val="both"/>
              <w:rPr>
                <w:sz w:val="22"/>
                <w:szCs w:val="22"/>
                <w:lang w:val="ka-GE"/>
              </w:rPr>
            </w:pPr>
            <w:r w:rsidRPr="00D46750">
              <w:rPr>
                <w:sz w:val="22"/>
                <w:szCs w:val="22"/>
                <w:lang w:val="ka-GE"/>
              </w:rPr>
              <w:t>შეუძლია თანამედროვე კვლევის მეთოდოლოგია აირჩიოს და ეფექტურად გამოიყენო</w:t>
            </w:r>
            <w:r w:rsidR="00E571E7" w:rsidRPr="00D46750">
              <w:rPr>
                <w:sz w:val="22"/>
                <w:szCs w:val="22"/>
                <w:lang w:val="ka-GE"/>
              </w:rPr>
              <w:t xml:space="preserve">ს </w:t>
            </w:r>
            <w:r w:rsidR="00E571E7" w:rsidRPr="00D46750">
              <w:rPr>
                <w:sz w:val="22"/>
                <w:szCs w:val="22"/>
                <w:lang w:val="ka-GE"/>
              </w:rPr>
              <w:lastRenderedPageBreak/>
              <w:t xml:space="preserve">კვლევის პროცესში; </w:t>
            </w:r>
            <w:r w:rsidR="000065D4" w:rsidRPr="00D46750">
              <w:rPr>
                <w:sz w:val="22"/>
                <w:szCs w:val="22"/>
                <w:lang w:val="en-US"/>
              </w:rPr>
              <w:t xml:space="preserve"> </w:t>
            </w:r>
          </w:p>
          <w:p w:rsidR="00B47AF5" w:rsidRPr="00D46750" w:rsidRDefault="00B47AF5" w:rsidP="00D46750">
            <w:pPr>
              <w:pStyle w:val="Default"/>
              <w:numPr>
                <w:ilvl w:val="0"/>
                <w:numId w:val="13"/>
              </w:numPr>
              <w:tabs>
                <w:tab w:val="left" w:pos="142"/>
              </w:tabs>
              <w:jc w:val="both"/>
              <w:rPr>
                <w:sz w:val="22"/>
                <w:szCs w:val="22"/>
                <w:lang w:val="ka-GE"/>
              </w:rPr>
            </w:pPr>
            <w:r w:rsidRPr="00D46750">
              <w:rPr>
                <w:sz w:val="22"/>
                <w:szCs w:val="22"/>
                <w:lang w:val="ka-GE"/>
              </w:rPr>
              <w:t>შეუძლია უახლეს მიღწევებზე დამყაერებული ცოდნიდან გამომდინარე ახალი იდეების განვითარების მზაობა სწავლისა და საქმიანობის, მათ შორის, კვლევის პროცესში;</w:t>
            </w:r>
          </w:p>
          <w:p w:rsidR="00864F93" w:rsidRPr="00D46750" w:rsidRDefault="00864F93" w:rsidP="00D46750">
            <w:pPr>
              <w:pStyle w:val="Default"/>
              <w:numPr>
                <w:ilvl w:val="0"/>
                <w:numId w:val="13"/>
              </w:numPr>
              <w:tabs>
                <w:tab w:val="left" w:pos="142"/>
              </w:tabs>
              <w:jc w:val="both"/>
              <w:rPr>
                <w:b/>
                <w:sz w:val="22"/>
                <w:szCs w:val="22"/>
                <w:lang w:val="ka-GE"/>
              </w:rPr>
            </w:pPr>
            <w:r w:rsidRPr="00D46750">
              <w:rPr>
                <w:sz w:val="22"/>
                <w:szCs w:val="22"/>
                <w:lang w:val="ka-GE"/>
              </w:rPr>
              <w:t>სოციალური მეცნიერების საგნობრივი, მსოფლმხედველობრივი და მეთოდოლოგიური სპეციფიკის წარმოდგენა.</w:t>
            </w:r>
            <w:r w:rsidR="00C07D0B" w:rsidRPr="00D46750">
              <w:rPr>
                <w:sz w:val="22"/>
                <w:szCs w:val="22"/>
                <w:lang w:val="ka-GE"/>
              </w:rPr>
              <w:t xml:space="preserve"> </w:t>
            </w:r>
            <w:r w:rsidR="00444E71" w:rsidRPr="00D46750">
              <w:rPr>
                <w:b/>
                <w:sz w:val="22"/>
                <w:szCs w:val="22"/>
                <w:lang w:val="ka-GE"/>
              </w:rPr>
              <w:t xml:space="preserve">     </w:t>
            </w:r>
          </w:p>
          <w:p w:rsidR="00CE0A42" w:rsidRPr="00D46750" w:rsidRDefault="00CE0A42" w:rsidP="00D46750">
            <w:pPr>
              <w:pStyle w:val="Default"/>
              <w:numPr>
                <w:ilvl w:val="0"/>
                <w:numId w:val="14"/>
              </w:numPr>
              <w:tabs>
                <w:tab w:val="left" w:pos="142"/>
              </w:tabs>
              <w:jc w:val="both"/>
              <w:rPr>
                <w:sz w:val="22"/>
                <w:szCs w:val="22"/>
                <w:lang w:val="ka-GE"/>
              </w:rPr>
            </w:pPr>
            <w:r w:rsidRPr="00D46750">
              <w:rPr>
                <w:sz w:val="22"/>
                <w:szCs w:val="22"/>
                <w:lang w:val="ka-GE"/>
              </w:rPr>
              <w:t>შეუძლია საკუთარი ახალი მეცნიერული იდ</w:t>
            </w:r>
            <w:r w:rsidR="005A7AEF" w:rsidRPr="00D46750">
              <w:rPr>
                <w:sz w:val="22"/>
                <w:szCs w:val="22"/>
                <w:lang w:val="ka-GE"/>
              </w:rPr>
              <w:t>ეების გენერირება</w:t>
            </w:r>
            <w:r w:rsidR="00B47AF5" w:rsidRPr="00D46750">
              <w:rPr>
                <w:sz w:val="22"/>
                <w:szCs w:val="22"/>
                <w:lang w:val="ka-GE"/>
              </w:rPr>
              <w:t>;</w:t>
            </w:r>
          </w:p>
          <w:p w:rsidR="00CE0A42" w:rsidRPr="00D46750" w:rsidRDefault="00CE0A42" w:rsidP="00D46750">
            <w:pPr>
              <w:pStyle w:val="Default"/>
              <w:numPr>
                <w:ilvl w:val="0"/>
                <w:numId w:val="14"/>
              </w:numPr>
              <w:tabs>
                <w:tab w:val="left" w:pos="142"/>
              </w:tabs>
              <w:jc w:val="both"/>
              <w:rPr>
                <w:sz w:val="22"/>
                <w:szCs w:val="22"/>
                <w:lang w:val="ka-GE"/>
              </w:rPr>
            </w:pPr>
            <w:r w:rsidRPr="00D46750">
              <w:rPr>
                <w:sz w:val="22"/>
                <w:szCs w:val="22"/>
                <w:lang w:val="ka-GE"/>
              </w:rPr>
              <w:t>კვლ</w:t>
            </w:r>
            <w:r w:rsidR="005A7AEF" w:rsidRPr="00D46750">
              <w:rPr>
                <w:sz w:val="22"/>
                <w:szCs w:val="22"/>
                <w:lang w:val="ka-GE"/>
              </w:rPr>
              <w:t>ევის სფეროში სხვადასხვა თეორი</w:t>
            </w:r>
            <w:r w:rsidR="005A7AEF" w:rsidRPr="00D46750">
              <w:rPr>
                <w:sz w:val="22"/>
                <w:szCs w:val="22"/>
                <w:lang w:val="af-ZA"/>
              </w:rPr>
              <w:t>ების</w:t>
            </w:r>
            <w:r w:rsidRPr="00D46750">
              <w:rPr>
                <w:sz w:val="22"/>
                <w:szCs w:val="22"/>
                <w:lang w:val="ka-GE"/>
              </w:rPr>
              <w:t xml:space="preserve"> და კონცეფციების შედარება, ანალიზი, შეფასება და დასკვნების გაკეთება;</w:t>
            </w:r>
          </w:p>
          <w:p w:rsidR="00CE0A42" w:rsidRPr="00D46750" w:rsidRDefault="00CE0A42" w:rsidP="00D46750">
            <w:pPr>
              <w:pStyle w:val="Default"/>
              <w:numPr>
                <w:ilvl w:val="0"/>
                <w:numId w:val="14"/>
              </w:numPr>
              <w:tabs>
                <w:tab w:val="left" w:pos="142"/>
              </w:tabs>
              <w:jc w:val="both"/>
              <w:rPr>
                <w:sz w:val="22"/>
                <w:szCs w:val="22"/>
                <w:lang w:val="ka-GE"/>
              </w:rPr>
            </w:pPr>
            <w:r w:rsidRPr="00D46750">
              <w:rPr>
                <w:sz w:val="22"/>
                <w:szCs w:val="22"/>
                <w:lang w:val="ka-GE"/>
              </w:rPr>
              <w:t>სრულფასოვანი და მასშტაბური პროექტის დამოუკიდებლად შემუშავება;</w:t>
            </w:r>
          </w:p>
          <w:p w:rsidR="000E0AAB" w:rsidRPr="00D46750" w:rsidRDefault="000E0AAB" w:rsidP="00D46750">
            <w:pPr>
              <w:autoSpaceDE w:val="0"/>
              <w:autoSpaceDN w:val="0"/>
              <w:adjustRightInd w:val="0"/>
              <w:jc w:val="both"/>
              <w:rPr>
                <w:rFonts w:ascii="Sylfaen" w:hAnsi="Sylfaen" w:cs="Sylfaen"/>
                <w:b/>
                <w:sz w:val="22"/>
                <w:szCs w:val="22"/>
                <w:lang w:val="ka-GE"/>
              </w:rPr>
            </w:pPr>
            <w:r w:rsidRPr="00D46750">
              <w:rPr>
                <w:rFonts w:ascii="Sylfaen" w:hAnsi="Sylfaen" w:cs="Sylfaen"/>
                <w:b/>
                <w:sz w:val="22"/>
                <w:szCs w:val="22"/>
                <w:lang w:val="ka-GE"/>
              </w:rPr>
              <w:t>ღირებულებები</w:t>
            </w:r>
          </w:p>
          <w:p w:rsidR="000E0AAB" w:rsidRPr="00D46750" w:rsidRDefault="00974174" w:rsidP="00D46750">
            <w:pPr>
              <w:numPr>
                <w:ilvl w:val="0"/>
                <w:numId w:val="15"/>
              </w:numPr>
              <w:tabs>
                <w:tab w:val="left" w:pos="851"/>
              </w:tabs>
              <w:autoSpaceDE w:val="0"/>
              <w:autoSpaceDN w:val="0"/>
              <w:adjustRightInd w:val="0"/>
              <w:ind w:left="851" w:hanging="142"/>
              <w:jc w:val="both"/>
              <w:rPr>
                <w:rFonts w:ascii="Sylfaen" w:hAnsi="Sylfaen"/>
                <w:sz w:val="22"/>
                <w:szCs w:val="22"/>
                <w:lang w:val="af-ZA"/>
              </w:rPr>
            </w:pPr>
            <w:r w:rsidRPr="00D46750">
              <w:rPr>
                <w:rFonts w:ascii="Sylfaen" w:hAnsi="Sylfaen"/>
                <w:sz w:val="22"/>
                <w:szCs w:val="22"/>
                <w:lang w:val="af-ZA"/>
              </w:rPr>
              <w:t>საუნივერსიტეტო გარემოში მუშაობა უყალიბებს თანამედროვე</w:t>
            </w:r>
            <w:r w:rsidR="00B47AF5" w:rsidRPr="00D46750">
              <w:rPr>
                <w:rFonts w:ascii="Sylfaen" w:hAnsi="Sylfaen"/>
                <w:sz w:val="22"/>
                <w:szCs w:val="22"/>
                <w:lang w:val="ka-GE"/>
              </w:rPr>
              <w:t xml:space="preserve"> დემოკრატიული</w:t>
            </w:r>
            <w:r w:rsidRPr="00D46750">
              <w:rPr>
                <w:rFonts w:ascii="Sylfaen" w:hAnsi="Sylfaen"/>
                <w:sz w:val="22"/>
                <w:szCs w:val="22"/>
                <w:lang w:val="af-ZA"/>
              </w:rPr>
              <w:t xml:space="preserve"> ღირებულებებისადმი ერთგულებას, მათ ქართულ რეალობაში დამკვიდრების სურვილსა და მზაობას</w:t>
            </w:r>
            <w:r w:rsidR="000E0AAB" w:rsidRPr="00D46750">
              <w:rPr>
                <w:rFonts w:ascii="Sylfaen" w:hAnsi="Sylfaen"/>
                <w:sz w:val="22"/>
                <w:szCs w:val="22"/>
                <w:lang w:val="af-ZA"/>
              </w:rPr>
              <w:t>;</w:t>
            </w:r>
          </w:p>
          <w:p w:rsidR="006219C2" w:rsidRPr="00D46750" w:rsidRDefault="00B47AF5" w:rsidP="00D46750">
            <w:pPr>
              <w:numPr>
                <w:ilvl w:val="0"/>
                <w:numId w:val="15"/>
              </w:numPr>
              <w:tabs>
                <w:tab w:val="left" w:pos="851"/>
              </w:tabs>
              <w:autoSpaceDE w:val="0"/>
              <w:autoSpaceDN w:val="0"/>
              <w:adjustRightInd w:val="0"/>
              <w:ind w:left="851" w:hanging="142"/>
              <w:jc w:val="both"/>
              <w:rPr>
                <w:rFonts w:ascii="Sylfaen" w:hAnsi="Sylfaen"/>
                <w:sz w:val="22"/>
                <w:szCs w:val="22"/>
                <w:lang w:val="af-ZA"/>
              </w:rPr>
            </w:pPr>
            <w:r w:rsidRPr="00D46750">
              <w:rPr>
                <w:rFonts w:ascii="Sylfaen" w:hAnsi="Sylfaen"/>
                <w:sz w:val="22"/>
                <w:szCs w:val="22"/>
                <w:lang w:val="ka-GE"/>
              </w:rPr>
              <w:t xml:space="preserve">ახალ </w:t>
            </w:r>
            <w:r w:rsidR="006219C2" w:rsidRPr="00D46750">
              <w:rPr>
                <w:rFonts w:ascii="Sylfaen" w:hAnsi="Sylfaen"/>
                <w:sz w:val="22"/>
                <w:szCs w:val="22"/>
                <w:lang w:val="ka-GE"/>
              </w:rPr>
              <w:t>ღირებულებათა დას</w:t>
            </w:r>
            <w:r w:rsidR="00974174" w:rsidRPr="00D46750">
              <w:rPr>
                <w:rFonts w:ascii="Sylfaen" w:hAnsi="Sylfaen"/>
                <w:sz w:val="22"/>
                <w:szCs w:val="22"/>
                <w:lang w:val="ka-GE"/>
              </w:rPr>
              <w:t>ამკვიდრებლად ინოვაციურ</w:t>
            </w:r>
            <w:r w:rsidRPr="00D46750">
              <w:rPr>
                <w:rFonts w:ascii="Sylfaen" w:hAnsi="Sylfaen"/>
                <w:sz w:val="22"/>
                <w:szCs w:val="22"/>
                <w:lang w:val="ka-GE"/>
              </w:rPr>
              <w:t>ი</w:t>
            </w:r>
            <w:r w:rsidR="00974174" w:rsidRPr="00D46750">
              <w:rPr>
                <w:rFonts w:ascii="Sylfaen" w:hAnsi="Sylfaen"/>
                <w:sz w:val="22"/>
                <w:szCs w:val="22"/>
                <w:lang w:val="ka-GE"/>
              </w:rPr>
              <w:t xml:space="preserve"> მეთოდებ</w:t>
            </w:r>
            <w:r w:rsidRPr="00D46750">
              <w:rPr>
                <w:rFonts w:ascii="Sylfaen" w:hAnsi="Sylfaen"/>
                <w:sz w:val="22"/>
                <w:szCs w:val="22"/>
                <w:lang w:val="ka-GE"/>
              </w:rPr>
              <w:t>ი</w:t>
            </w:r>
            <w:r w:rsidR="006219C2" w:rsidRPr="00D46750">
              <w:rPr>
                <w:rFonts w:ascii="Sylfaen" w:hAnsi="Sylfaen"/>
                <w:sz w:val="22"/>
                <w:szCs w:val="22"/>
                <w:lang w:val="ka-GE"/>
              </w:rPr>
              <w:t>ს შ</w:t>
            </w:r>
            <w:r w:rsidR="00974174" w:rsidRPr="00D46750">
              <w:rPr>
                <w:rFonts w:ascii="Sylfaen" w:hAnsi="Sylfaen"/>
                <w:sz w:val="22"/>
                <w:szCs w:val="22"/>
                <w:lang w:val="af-ZA"/>
              </w:rPr>
              <w:t>ი</w:t>
            </w:r>
            <w:r w:rsidR="00974174" w:rsidRPr="00D46750">
              <w:rPr>
                <w:rFonts w:ascii="Sylfaen" w:hAnsi="Sylfaen"/>
                <w:sz w:val="22"/>
                <w:szCs w:val="22"/>
                <w:lang w:val="ka-GE"/>
              </w:rPr>
              <w:t>ემუშავებ</w:t>
            </w:r>
            <w:r w:rsidRPr="00D46750">
              <w:rPr>
                <w:rFonts w:ascii="Sylfaen" w:hAnsi="Sylfaen"/>
                <w:sz w:val="22"/>
                <w:szCs w:val="22"/>
                <w:lang w:val="ka-GE"/>
              </w:rPr>
              <w:t>ა</w:t>
            </w:r>
            <w:r w:rsidR="00974174" w:rsidRPr="00D46750">
              <w:rPr>
                <w:rFonts w:ascii="Sylfaen" w:hAnsi="Sylfaen"/>
                <w:sz w:val="22"/>
                <w:szCs w:val="22"/>
                <w:lang w:val="af-ZA"/>
              </w:rPr>
              <w:t>ს</w:t>
            </w:r>
            <w:r w:rsidR="00A45AF6" w:rsidRPr="00D46750">
              <w:rPr>
                <w:rFonts w:ascii="Sylfaen" w:hAnsi="Sylfaen"/>
                <w:sz w:val="22"/>
                <w:szCs w:val="22"/>
                <w:lang w:val="ka-GE"/>
              </w:rPr>
              <w:t>;</w:t>
            </w:r>
          </w:p>
          <w:p w:rsidR="006219C2" w:rsidRPr="00D46750" w:rsidRDefault="006219C2" w:rsidP="00D46750">
            <w:pPr>
              <w:numPr>
                <w:ilvl w:val="0"/>
                <w:numId w:val="15"/>
              </w:numPr>
              <w:tabs>
                <w:tab w:val="left" w:pos="851"/>
              </w:tabs>
              <w:autoSpaceDE w:val="0"/>
              <w:autoSpaceDN w:val="0"/>
              <w:adjustRightInd w:val="0"/>
              <w:ind w:left="851" w:hanging="142"/>
              <w:jc w:val="both"/>
              <w:rPr>
                <w:rFonts w:ascii="Sylfaen" w:hAnsi="Sylfaen"/>
                <w:sz w:val="22"/>
                <w:szCs w:val="22"/>
                <w:lang w:val="af-ZA"/>
              </w:rPr>
            </w:pPr>
            <w:r w:rsidRPr="00D46750">
              <w:rPr>
                <w:rFonts w:ascii="Sylfaen" w:hAnsi="Sylfaen"/>
                <w:sz w:val="22"/>
                <w:szCs w:val="22"/>
                <w:lang w:val="ka-GE"/>
              </w:rPr>
              <w:t xml:space="preserve">სოციალურ მეცნიერებებში ახალ ღირებულებათა დამკვიდრების გზების </w:t>
            </w:r>
            <w:r w:rsidR="00A45AF6" w:rsidRPr="00D46750">
              <w:rPr>
                <w:rFonts w:ascii="Sylfaen" w:hAnsi="Sylfaen"/>
                <w:sz w:val="22"/>
                <w:szCs w:val="22"/>
                <w:lang w:val="ka-GE"/>
              </w:rPr>
              <w:t>შემუშავებას;</w:t>
            </w:r>
          </w:p>
          <w:p w:rsidR="000E0AAB" w:rsidRPr="00D46750" w:rsidRDefault="00974174" w:rsidP="00D46750">
            <w:pPr>
              <w:numPr>
                <w:ilvl w:val="0"/>
                <w:numId w:val="15"/>
              </w:numPr>
              <w:tabs>
                <w:tab w:val="left" w:pos="851"/>
              </w:tabs>
              <w:autoSpaceDE w:val="0"/>
              <w:autoSpaceDN w:val="0"/>
              <w:adjustRightInd w:val="0"/>
              <w:ind w:left="851" w:hanging="142"/>
              <w:jc w:val="both"/>
              <w:rPr>
                <w:rFonts w:ascii="Sylfaen" w:hAnsi="Sylfaen"/>
                <w:sz w:val="22"/>
                <w:szCs w:val="22"/>
                <w:lang w:val="af-ZA"/>
              </w:rPr>
            </w:pPr>
            <w:r w:rsidRPr="00D46750">
              <w:rPr>
                <w:rFonts w:ascii="Sylfaen" w:hAnsi="Sylfaen"/>
                <w:sz w:val="22"/>
                <w:szCs w:val="22"/>
                <w:lang w:val="af-ZA"/>
              </w:rPr>
              <w:t>სასწავლო და კვლევით გარემოში გამოიმუშავებს ისეთ პიროვნულ და პროფესიულ ფასეულობებს, რომელიც ეროვნული და საერთაშორისო საზოგადოებისათვის მისაღებ მაღალზნეობრივ სტანდარტებს შეესაბამება;</w:t>
            </w:r>
          </w:p>
          <w:p w:rsidR="0075370C" w:rsidRPr="00D46750" w:rsidRDefault="00A45AF6" w:rsidP="00D46750">
            <w:pPr>
              <w:pStyle w:val="Default"/>
              <w:numPr>
                <w:ilvl w:val="0"/>
                <w:numId w:val="15"/>
              </w:numPr>
              <w:tabs>
                <w:tab w:val="left" w:pos="142"/>
                <w:tab w:val="left" w:pos="851"/>
                <w:tab w:val="left" w:pos="993"/>
              </w:tabs>
              <w:ind w:hanging="11"/>
              <w:jc w:val="both"/>
              <w:rPr>
                <w:sz w:val="22"/>
                <w:szCs w:val="22"/>
                <w:lang w:val="ka-GE"/>
              </w:rPr>
            </w:pPr>
            <w:r w:rsidRPr="00D46750">
              <w:rPr>
                <w:sz w:val="22"/>
                <w:szCs w:val="22"/>
                <w:lang w:val="ka-GE"/>
              </w:rPr>
              <w:t xml:space="preserve">მაღალი ზნეობრივი პასუხისმგებლობით </w:t>
            </w:r>
            <w:r w:rsidR="000E0AAB" w:rsidRPr="00D46750">
              <w:rPr>
                <w:sz w:val="22"/>
                <w:szCs w:val="22"/>
                <w:lang w:val="af-ZA"/>
              </w:rPr>
              <w:t>პროფესიული ღირებულებების, ეთიკისა და მორალის არსებული ნორმების დაცვა</w:t>
            </w:r>
            <w:r w:rsidR="000E0AAB" w:rsidRPr="00D46750">
              <w:rPr>
                <w:sz w:val="22"/>
                <w:szCs w:val="22"/>
                <w:lang w:val="ka-GE"/>
              </w:rPr>
              <w:t>.</w:t>
            </w:r>
          </w:p>
        </w:tc>
      </w:tr>
    </w:tbl>
    <w:p w:rsidR="00CF1E13" w:rsidRPr="00D46750" w:rsidRDefault="00CF1E13" w:rsidP="00D46750">
      <w:pPr>
        <w:keepNext/>
        <w:rPr>
          <w:rFonts w:ascii="Sylfaen" w:hAnsi="Sylfaen" w:cs="Sylfaen"/>
          <w:b/>
          <w:sz w:val="22"/>
          <w:szCs w:val="22"/>
          <w:lang w:val="ka-GE"/>
        </w:rPr>
      </w:pPr>
      <w:r w:rsidRPr="00D46750">
        <w:rPr>
          <w:rFonts w:ascii="Sylfaen" w:hAnsi="Sylfaen" w:cs="Sylfaen"/>
          <w:b/>
          <w:sz w:val="22"/>
          <w:szCs w:val="22"/>
          <w:lang w:val="ka-GE"/>
        </w:rPr>
        <w:lastRenderedPageBreak/>
        <w:t>სწავლის შედეგების მიღწევის ფორმები და მეთოდები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97CA0" w:rsidRPr="00D46750">
        <w:trPr>
          <w:trHeight w:val="84"/>
        </w:trPr>
        <w:tc>
          <w:tcPr>
            <w:tcW w:w="9639" w:type="dxa"/>
            <w:tcBorders>
              <w:top w:val="single" w:sz="4" w:space="0" w:color="BFBFBF"/>
              <w:left w:val="single" w:sz="4" w:space="0" w:color="BFBFBF"/>
              <w:bottom w:val="single" w:sz="4" w:space="0" w:color="BFBFBF"/>
              <w:right w:val="single" w:sz="4" w:space="0" w:color="BFBFBF"/>
            </w:tcBorders>
          </w:tcPr>
          <w:bookmarkStart w:id="0" w:name="Check1"/>
          <w:p w:rsidR="00C07D0B" w:rsidRPr="00D46750" w:rsidRDefault="00C97AC9" w:rsidP="00D46750">
            <w:pPr>
              <w:autoSpaceDE w:val="0"/>
              <w:autoSpaceDN w:val="0"/>
              <w:adjustRightInd w:val="0"/>
              <w:rPr>
                <w:rFonts w:ascii="Sylfaen" w:hAnsi="Sylfaen"/>
                <w:sz w:val="22"/>
                <w:szCs w:val="22"/>
                <w:lang w:val="ka-GE"/>
              </w:rPr>
            </w:pPr>
            <w:r w:rsidRPr="00D46750">
              <w:rPr>
                <w:rFonts w:ascii="Sylfaen" w:hAnsi="Sylfaen"/>
                <w:sz w:val="22"/>
                <w:szCs w:val="22"/>
                <w:lang w:val="ka-GE"/>
              </w:rPr>
              <w:fldChar w:fldCharType="begin">
                <w:ffData>
                  <w:name w:val="Check1"/>
                  <w:enabled/>
                  <w:calcOnExit w:val="0"/>
                  <w:checkBox>
                    <w:sizeAuto/>
                    <w:default w:val="1"/>
                  </w:checkBox>
                </w:ffData>
              </w:fldChar>
            </w:r>
            <w:r w:rsidR="00803693" w:rsidRPr="00D4675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D46750">
              <w:rPr>
                <w:rFonts w:ascii="Sylfaen" w:hAnsi="Sylfaen"/>
                <w:sz w:val="22"/>
                <w:szCs w:val="22"/>
                <w:lang w:val="ka-GE"/>
              </w:rPr>
              <w:fldChar w:fldCharType="end"/>
            </w:r>
            <w:bookmarkEnd w:id="0"/>
            <w:r w:rsidR="004171C5" w:rsidRPr="00D46750">
              <w:rPr>
                <w:rFonts w:ascii="Sylfaen" w:hAnsi="Sylfaen"/>
                <w:sz w:val="22"/>
                <w:szCs w:val="22"/>
                <w:lang w:val="ka-GE"/>
              </w:rPr>
              <w:t xml:space="preserve"> ლექცია     </w:t>
            </w:r>
            <w:r w:rsidRPr="00D46750">
              <w:rPr>
                <w:rFonts w:ascii="Sylfaen" w:hAnsi="Sylfaen"/>
                <w:sz w:val="22"/>
                <w:szCs w:val="22"/>
                <w:lang w:val="ka-GE"/>
              </w:rPr>
              <w:fldChar w:fldCharType="begin">
                <w:ffData>
                  <w:name w:val=""/>
                  <w:enabled/>
                  <w:calcOnExit w:val="0"/>
                  <w:checkBox>
                    <w:sizeAuto/>
                    <w:default w:val="0"/>
                  </w:checkBox>
                </w:ffData>
              </w:fldChar>
            </w:r>
            <w:r w:rsidR="004D2CB0" w:rsidRPr="00D4675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D46750">
              <w:rPr>
                <w:rFonts w:ascii="Sylfaen" w:hAnsi="Sylfaen"/>
                <w:sz w:val="22"/>
                <w:szCs w:val="22"/>
                <w:lang w:val="ka-GE"/>
              </w:rPr>
              <w:fldChar w:fldCharType="end"/>
            </w:r>
            <w:r w:rsidR="004171C5" w:rsidRPr="00D46750">
              <w:rPr>
                <w:rFonts w:ascii="Sylfaen" w:hAnsi="Sylfaen"/>
                <w:sz w:val="22"/>
                <w:szCs w:val="22"/>
                <w:lang w:val="ka-GE"/>
              </w:rPr>
              <w:t xml:space="preserve"> პრაქტიკული     </w:t>
            </w:r>
            <w:r w:rsidRPr="00D46750">
              <w:rPr>
                <w:rFonts w:ascii="Sylfaen" w:hAnsi="Sylfaen"/>
                <w:sz w:val="22"/>
                <w:szCs w:val="22"/>
                <w:lang w:val="ka-GE"/>
              </w:rPr>
              <w:fldChar w:fldCharType="begin">
                <w:ffData>
                  <w:name w:val=""/>
                  <w:enabled/>
                  <w:calcOnExit w:val="0"/>
                  <w:checkBox>
                    <w:sizeAuto/>
                    <w:default w:val="1"/>
                  </w:checkBox>
                </w:ffData>
              </w:fldChar>
            </w:r>
            <w:r w:rsidR="00803693" w:rsidRPr="00D4675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D46750">
              <w:rPr>
                <w:rFonts w:ascii="Sylfaen" w:hAnsi="Sylfaen"/>
                <w:sz w:val="22"/>
                <w:szCs w:val="22"/>
                <w:lang w:val="ka-GE"/>
              </w:rPr>
              <w:fldChar w:fldCharType="end"/>
            </w:r>
            <w:r w:rsidR="004171C5" w:rsidRPr="00D46750">
              <w:rPr>
                <w:rFonts w:ascii="Sylfaen" w:hAnsi="Sylfaen"/>
                <w:sz w:val="22"/>
                <w:szCs w:val="22"/>
                <w:lang w:val="ka-GE"/>
              </w:rPr>
              <w:t xml:space="preserve"> სამეცნიერო-თემატური სემინარი  </w:t>
            </w:r>
            <w:r w:rsidRPr="00D46750">
              <w:rPr>
                <w:rFonts w:ascii="Sylfaen" w:hAnsi="Sylfaen" w:cs="Sylfaen"/>
                <w:sz w:val="22"/>
                <w:szCs w:val="22"/>
                <w:lang w:val="ka-GE"/>
              </w:rPr>
              <w:fldChar w:fldCharType="begin">
                <w:ffData>
                  <w:name w:val=""/>
                  <w:enabled/>
                  <w:calcOnExit w:val="0"/>
                  <w:checkBox>
                    <w:sizeAuto/>
                    <w:default w:val="1"/>
                  </w:checkBox>
                </w:ffData>
              </w:fldChar>
            </w:r>
            <w:r w:rsidR="007935D5" w:rsidRPr="00D46750">
              <w:rPr>
                <w:rFonts w:ascii="Sylfaen" w:hAnsi="Sylfaen" w:cs="Sylfaen"/>
                <w:sz w:val="22"/>
                <w:szCs w:val="22"/>
                <w:lang w:val="ka-GE"/>
              </w:rPr>
              <w:instrText xml:space="preserve"> FORMCHECKBOX </w:instrText>
            </w:r>
            <w:r>
              <w:rPr>
                <w:rFonts w:ascii="Sylfaen" w:hAnsi="Sylfaen" w:cs="Sylfaen"/>
                <w:sz w:val="22"/>
                <w:szCs w:val="22"/>
                <w:lang w:val="ka-GE"/>
              </w:rPr>
            </w:r>
            <w:r>
              <w:rPr>
                <w:rFonts w:ascii="Sylfaen" w:hAnsi="Sylfaen" w:cs="Sylfaen"/>
                <w:sz w:val="22"/>
                <w:szCs w:val="22"/>
                <w:lang w:val="ka-GE"/>
              </w:rPr>
              <w:fldChar w:fldCharType="separate"/>
            </w:r>
            <w:r w:rsidRPr="00D46750">
              <w:rPr>
                <w:rFonts w:ascii="Sylfaen" w:hAnsi="Sylfaen" w:cs="Sylfaen"/>
                <w:sz w:val="22"/>
                <w:szCs w:val="22"/>
                <w:lang w:val="ka-GE"/>
              </w:rPr>
              <w:fldChar w:fldCharType="end"/>
            </w:r>
            <w:r w:rsidR="007935D5" w:rsidRPr="00D46750">
              <w:rPr>
                <w:rFonts w:ascii="Sylfaen" w:hAnsi="Sylfaen" w:cs="Sylfaen"/>
                <w:sz w:val="22"/>
                <w:szCs w:val="22"/>
                <w:lang w:val="ka-GE"/>
              </w:rPr>
              <w:t>კონსულტაცია</w:t>
            </w:r>
            <w:r w:rsidR="004171C5" w:rsidRPr="00D46750">
              <w:rPr>
                <w:rFonts w:ascii="Sylfaen" w:hAnsi="Sylfaen"/>
                <w:sz w:val="22"/>
                <w:szCs w:val="22"/>
                <w:lang w:val="ka-GE"/>
              </w:rPr>
              <w:t xml:space="preserve">   </w:t>
            </w:r>
            <w:r w:rsidRPr="00D46750">
              <w:rPr>
                <w:rFonts w:ascii="Sylfaen" w:hAnsi="Sylfaen"/>
                <w:sz w:val="22"/>
                <w:szCs w:val="22"/>
                <w:lang w:val="ka-GE"/>
              </w:rPr>
              <w:fldChar w:fldCharType="begin">
                <w:ffData>
                  <w:name w:val=""/>
                  <w:enabled/>
                  <w:calcOnExit w:val="0"/>
                  <w:checkBox>
                    <w:sizeAuto/>
                    <w:default w:val="1"/>
                  </w:checkBox>
                </w:ffData>
              </w:fldChar>
            </w:r>
            <w:r w:rsidR="00803693" w:rsidRPr="00D4675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D46750">
              <w:rPr>
                <w:rFonts w:ascii="Sylfaen" w:hAnsi="Sylfaen"/>
                <w:sz w:val="22"/>
                <w:szCs w:val="22"/>
                <w:lang w:val="ka-GE"/>
              </w:rPr>
              <w:fldChar w:fldCharType="end"/>
            </w:r>
            <w:r w:rsidR="004171C5" w:rsidRPr="00D46750">
              <w:rPr>
                <w:rFonts w:ascii="Sylfaen" w:hAnsi="Sylfaen"/>
                <w:sz w:val="22"/>
                <w:szCs w:val="22"/>
                <w:lang w:val="ka-GE"/>
              </w:rPr>
              <w:t xml:space="preserve"> დამოუკიდებელი მუშაობა     </w:t>
            </w:r>
            <w:r w:rsidRPr="00D46750">
              <w:rPr>
                <w:rFonts w:ascii="Sylfaen" w:hAnsi="Sylfaen"/>
                <w:sz w:val="22"/>
                <w:szCs w:val="22"/>
                <w:lang w:val="ka-GE"/>
              </w:rPr>
              <w:fldChar w:fldCharType="begin">
                <w:ffData>
                  <w:name w:val=""/>
                  <w:enabled/>
                  <w:calcOnExit w:val="0"/>
                  <w:checkBox>
                    <w:sizeAuto/>
                    <w:default w:val="1"/>
                  </w:checkBox>
                </w:ffData>
              </w:fldChar>
            </w:r>
            <w:r w:rsidR="00803693" w:rsidRPr="00D4675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D46750">
              <w:rPr>
                <w:rFonts w:ascii="Sylfaen" w:hAnsi="Sylfaen"/>
                <w:sz w:val="22"/>
                <w:szCs w:val="22"/>
                <w:lang w:val="ka-GE"/>
              </w:rPr>
              <w:fldChar w:fldCharType="end"/>
            </w:r>
            <w:r w:rsidR="004171C5" w:rsidRPr="00D46750">
              <w:rPr>
                <w:rFonts w:ascii="Sylfaen" w:hAnsi="Sylfaen"/>
                <w:sz w:val="22"/>
                <w:szCs w:val="22"/>
                <w:lang w:val="ka-GE"/>
              </w:rPr>
              <w:t xml:space="preserve"> </w:t>
            </w:r>
            <w:r w:rsidR="006034B0" w:rsidRPr="00D46750">
              <w:rPr>
                <w:rFonts w:ascii="Sylfaen" w:hAnsi="Sylfaen"/>
                <w:sz w:val="22"/>
                <w:szCs w:val="22"/>
                <w:lang w:val="ka-GE"/>
              </w:rPr>
              <w:t>კვლევითი კომპონენტი</w:t>
            </w:r>
            <w:r w:rsidR="004171C5" w:rsidRPr="00D46750">
              <w:rPr>
                <w:rFonts w:ascii="Sylfaen" w:hAnsi="Sylfaen"/>
                <w:sz w:val="22"/>
                <w:szCs w:val="22"/>
                <w:lang w:val="ka-GE"/>
              </w:rPr>
              <w:t xml:space="preserve"> </w:t>
            </w:r>
            <w:r w:rsidRPr="00D46750">
              <w:rPr>
                <w:rFonts w:ascii="Sylfaen" w:hAnsi="Sylfaen"/>
                <w:sz w:val="22"/>
                <w:szCs w:val="22"/>
                <w:lang w:val="ka-GE"/>
              </w:rPr>
              <w:fldChar w:fldCharType="begin">
                <w:ffData>
                  <w:name w:val=""/>
                  <w:enabled/>
                  <w:calcOnExit w:val="0"/>
                  <w:checkBox>
                    <w:sizeAuto/>
                    <w:default w:val="1"/>
                  </w:checkBox>
                </w:ffData>
              </w:fldChar>
            </w:r>
            <w:r w:rsidR="00D46750" w:rsidRPr="00D4675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D46750">
              <w:rPr>
                <w:rFonts w:ascii="Sylfaen" w:hAnsi="Sylfaen"/>
                <w:sz w:val="22"/>
                <w:szCs w:val="22"/>
                <w:lang w:val="ka-GE"/>
              </w:rPr>
              <w:fldChar w:fldCharType="end"/>
            </w:r>
            <w:r w:rsidR="00D46750" w:rsidRPr="00D46750">
              <w:rPr>
                <w:rFonts w:ascii="Sylfaen" w:hAnsi="Sylfaen"/>
                <w:sz w:val="22"/>
                <w:szCs w:val="22"/>
                <w:lang w:val="ka-GE"/>
              </w:rPr>
              <w:t xml:space="preserve"> კონსულტაცია </w:t>
            </w:r>
            <w:r w:rsidR="004171C5" w:rsidRPr="00D46750">
              <w:rPr>
                <w:rFonts w:ascii="Sylfaen" w:hAnsi="Sylfaen"/>
                <w:sz w:val="22"/>
                <w:szCs w:val="22"/>
                <w:lang w:val="ka-GE"/>
              </w:rPr>
              <w:t xml:space="preserve">  </w:t>
            </w:r>
            <w:r w:rsidRPr="00D46750">
              <w:rPr>
                <w:rFonts w:ascii="Sylfaen" w:hAnsi="Sylfaen"/>
                <w:sz w:val="22"/>
                <w:szCs w:val="22"/>
                <w:lang w:val="ka-GE"/>
              </w:rPr>
              <w:fldChar w:fldCharType="begin">
                <w:ffData>
                  <w:name w:val=""/>
                  <w:enabled/>
                  <w:calcOnExit w:val="0"/>
                  <w:checkBox>
                    <w:sizeAuto/>
                    <w:default w:val="1"/>
                  </w:checkBox>
                </w:ffData>
              </w:fldChar>
            </w:r>
            <w:r w:rsidR="00803693" w:rsidRPr="00D4675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D46750">
              <w:rPr>
                <w:rFonts w:ascii="Sylfaen" w:hAnsi="Sylfaen"/>
                <w:sz w:val="22"/>
                <w:szCs w:val="22"/>
                <w:lang w:val="ka-GE"/>
              </w:rPr>
              <w:fldChar w:fldCharType="end"/>
            </w:r>
            <w:r w:rsidR="004171C5" w:rsidRPr="00D46750">
              <w:rPr>
                <w:rFonts w:ascii="Sylfaen" w:hAnsi="Sylfaen"/>
                <w:sz w:val="22"/>
                <w:szCs w:val="22"/>
                <w:lang w:val="ka-GE"/>
              </w:rPr>
              <w:t xml:space="preserve"> </w:t>
            </w:r>
            <w:r w:rsidR="006034B0" w:rsidRPr="00D46750">
              <w:rPr>
                <w:rFonts w:ascii="Sylfaen" w:hAnsi="Sylfaen"/>
                <w:sz w:val="22"/>
                <w:szCs w:val="22"/>
                <w:lang w:val="ka-GE"/>
              </w:rPr>
              <w:t>დისერტაციის გაფორმება</w:t>
            </w:r>
            <w:r w:rsidR="00022B49" w:rsidRPr="00D46750">
              <w:rPr>
                <w:rFonts w:ascii="Sylfaen" w:hAnsi="Sylfaen"/>
                <w:sz w:val="22"/>
                <w:szCs w:val="22"/>
                <w:lang w:val="ka-GE"/>
              </w:rPr>
              <w:t xml:space="preserve">     </w:t>
            </w:r>
            <w:r w:rsidRPr="00D46750">
              <w:rPr>
                <w:rFonts w:ascii="Sylfaen" w:hAnsi="Sylfaen"/>
                <w:sz w:val="22"/>
                <w:szCs w:val="22"/>
                <w:lang w:val="ka-GE"/>
              </w:rPr>
              <w:fldChar w:fldCharType="begin">
                <w:ffData>
                  <w:name w:val=""/>
                  <w:enabled/>
                  <w:calcOnExit w:val="0"/>
                  <w:checkBox>
                    <w:sizeAuto/>
                    <w:default w:val="1"/>
                  </w:checkBox>
                </w:ffData>
              </w:fldChar>
            </w:r>
            <w:r w:rsidR="00803693" w:rsidRPr="00D46750">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D46750">
              <w:rPr>
                <w:rFonts w:ascii="Sylfaen" w:hAnsi="Sylfaen"/>
                <w:sz w:val="22"/>
                <w:szCs w:val="22"/>
                <w:lang w:val="ka-GE"/>
              </w:rPr>
              <w:fldChar w:fldCharType="end"/>
            </w:r>
            <w:r w:rsidR="004171C5" w:rsidRPr="00D46750">
              <w:rPr>
                <w:rFonts w:ascii="Sylfaen" w:hAnsi="Sylfaen"/>
                <w:sz w:val="22"/>
                <w:szCs w:val="22"/>
                <w:lang w:val="ka-GE"/>
              </w:rPr>
              <w:t xml:space="preserve"> </w:t>
            </w:r>
            <w:r w:rsidR="00022B49" w:rsidRPr="00D46750">
              <w:rPr>
                <w:rFonts w:ascii="Sylfaen" w:hAnsi="Sylfaen"/>
                <w:sz w:val="22"/>
                <w:szCs w:val="22"/>
                <w:lang w:val="ka-GE"/>
              </w:rPr>
              <w:t>დისერტაცი</w:t>
            </w:r>
            <w:r w:rsidR="006034B0" w:rsidRPr="00D46750">
              <w:rPr>
                <w:rFonts w:ascii="Sylfaen" w:hAnsi="Sylfaen"/>
                <w:sz w:val="22"/>
                <w:szCs w:val="22"/>
                <w:lang w:val="ka-GE"/>
              </w:rPr>
              <w:t>ის დაცვა</w:t>
            </w:r>
            <w:r w:rsidR="00C07D0B" w:rsidRPr="00D46750">
              <w:rPr>
                <w:rFonts w:ascii="Sylfaen" w:hAnsi="Sylfaen"/>
                <w:sz w:val="22"/>
                <w:szCs w:val="22"/>
                <w:lang w:val="ka-GE"/>
              </w:rPr>
              <w:t xml:space="preserve"> </w:t>
            </w:r>
          </w:p>
          <w:p w:rsidR="00C07D0B" w:rsidRPr="00D46750" w:rsidRDefault="00C07D0B"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 xml:space="preserve">სწავლების პროცესში რომელიმე კონკრეტული საკითხის შესწავლა შეუძლებელია მხოლოდ ერთი მეთოდით. პედაგოგს სწავლების პროცესში უხდება სხვადასხვა მეთოდის გამოყენება, ასევე ხშირ შემთხვევაში ადგილი აქვს მეთოდთა შერწყმას. სწავლების პროცესში მეთოდები ერთმანეთს ავსებს. </w:t>
            </w:r>
          </w:p>
          <w:p w:rsidR="00C07D0B" w:rsidRPr="00D46750" w:rsidRDefault="00C07D0B"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 xml:space="preserve">გთავაზობთ სწავლებისა და სწავლის ყველაზე გავრცელებულ მეთოდებს და მათ განმარტებებს. მათგან საჭირო მეთოდს, კონკრეტული მიზნიდან და ამოცანიდან გამომდინარე, შეარჩევს პედაგოგი. </w:t>
            </w:r>
          </w:p>
          <w:p w:rsidR="00C07D0B" w:rsidRPr="00D46750" w:rsidRDefault="00C07D0B"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 xml:space="preserve">1. </w:t>
            </w:r>
            <w:r w:rsidRPr="00D46750">
              <w:rPr>
                <w:rFonts w:ascii="Sylfaen" w:hAnsi="Sylfaen" w:cs="Sylfaen"/>
                <w:b/>
                <w:color w:val="000000"/>
                <w:sz w:val="22"/>
                <w:szCs w:val="22"/>
                <w:lang w:val="ka-GE" w:eastAsia="en-US"/>
              </w:rPr>
              <w:t>დისკუსია/დებატები</w:t>
            </w:r>
            <w:r w:rsidRPr="00D46750">
              <w:rPr>
                <w:rFonts w:ascii="Sylfaen" w:hAnsi="Sylfaen" w:cs="Sylfaen"/>
                <w:color w:val="000000"/>
                <w:sz w:val="22"/>
                <w:szCs w:val="22"/>
                <w:lang w:val="ka-GE" w:eastAsia="en-US"/>
              </w:rPr>
              <w:t xml:space="preserve"> – ინტერაქტიული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აქტიურობას. დისკუსია შესაძლებელია გადაიზარდოს კამათში და ეს პროცესი არ შემოიფარგლება მხოლოდ პედაგოგის მიერ დასმული შეკითხვებით. იგი უვითარებს სტუდენტს მსჯელობისა და საკუთარი აზრის დასაბუთების უნარს. </w:t>
            </w:r>
          </w:p>
          <w:p w:rsidR="00C07D0B" w:rsidRPr="00D46750" w:rsidRDefault="00A45AF6"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2</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პრობლემაზე დაფუძნებული სწავლება (PBL)</w:t>
            </w:r>
            <w:r w:rsidR="00C07D0B" w:rsidRPr="00D46750">
              <w:rPr>
                <w:rFonts w:ascii="Sylfaen" w:hAnsi="Sylfaen" w:cs="Sylfaen"/>
                <w:color w:val="000000"/>
                <w:sz w:val="22"/>
                <w:szCs w:val="22"/>
                <w:lang w:val="ka-GE" w:eastAsia="en-US"/>
              </w:rPr>
              <w:t xml:space="preserve"> - მეთოდი, რომელიც ახალი ცოდნის მიღების და ინტეგრაციის პროცესის საწყის ეტაპად იყენებს კონკრეტულ პრობლემას. </w:t>
            </w:r>
          </w:p>
          <w:p w:rsidR="00C07D0B" w:rsidRPr="00D46750" w:rsidRDefault="00A45AF6"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3</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ევრისტიკული მეთოდი</w:t>
            </w:r>
            <w:r w:rsidR="00C07D0B" w:rsidRPr="00D46750">
              <w:rPr>
                <w:rFonts w:ascii="Sylfaen" w:hAnsi="Sylfaen" w:cs="Sylfaen"/>
                <w:color w:val="000000"/>
                <w:sz w:val="22"/>
                <w:szCs w:val="22"/>
                <w:lang w:val="ka-GE" w:eastAsia="en-US"/>
              </w:rPr>
              <w:t xml:space="preserve"> – ეფუძნება დასმული ამოცანის ეტაპობრივ გადაწყვეტას. ეს პროცესი სწავლებისას ფაქტების დამოუკიდებლად დაფიქსირებისა და მათ შორის კავშირების დანახვის გზით ხორციელდება. </w:t>
            </w:r>
          </w:p>
          <w:p w:rsidR="00C07D0B" w:rsidRPr="00D46750" w:rsidRDefault="00A45AF6" w:rsidP="00D46750">
            <w:pPr>
              <w:autoSpaceDE w:val="0"/>
              <w:autoSpaceDN w:val="0"/>
              <w:adjustRightInd w:val="0"/>
              <w:rPr>
                <w:rFonts w:ascii="Calibri" w:hAnsi="Calibri" w:cs="Calibri"/>
                <w:color w:val="000000"/>
                <w:sz w:val="22"/>
                <w:szCs w:val="22"/>
                <w:lang w:val="ka-GE" w:eastAsia="en-US"/>
              </w:rPr>
            </w:pPr>
            <w:r w:rsidRPr="00D46750">
              <w:rPr>
                <w:rFonts w:ascii="Sylfaen" w:hAnsi="Sylfaen" w:cs="Sylfaen"/>
                <w:color w:val="000000"/>
                <w:sz w:val="22"/>
                <w:szCs w:val="22"/>
                <w:lang w:val="ka-GE" w:eastAsia="en-US"/>
              </w:rPr>
              <w:t>4</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გონებრივი იერიში (Brain storming)</w:t>
            </w:r>
            <w:r w:rsidR="00C07D0B" w:rsidRPr="00D46750">
              <w:rPr>
                <w:rFonts w:ascii="Sylfaen" w:hAnsi="Sylfaen" w:cs="Sylfaen"/>
                <w:color w:val="000000"/>
                <w:sz w:val="22"/>
                <w:szCs w:val="22"/>
                <w:lang w:val="ka-GE" w:eastAsia="en-US"/>
              </w:rPr>
              <w:t xml:space="preserve"> – ეს მეთოდი გულისხმობს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განსხვავებული, აზრის, იდეის ჩამოყალიბებასა და გამოთქმის ხელშეწყობას. აღნიშნული მეთოდი განაპირობებს პრობლემისადმი შემოქმედებითი მიდგომის განვითარებას. მეთოდის გამოყენება ეფექტიანია სტუდენტთა </w:t>
            </w:r>
            <w:r w:rsidR="00C07D0B" w:rsidRPr="00D46750">
              <w:rPr>
                <w:rFonts w:ascii="Calibri" w:hAnsi="Calibri" w:cs="Calibri"/>
                <w:color w:val="000000"/>
                <w:sz w:val="22"/>
                <w:szCs w:val="22"/>
                <w:lang w:val="ka-GE" w:eastAsia="en-US"/>
              </w:rPr>
              <w:t xml:space="preserve">2 </w:t>
            </w:r>
          </w:p>
          <w:p w:rsidR="00C07D0B" w:rsidRPr="00D46750" w:rsidRDefault="00C07D0B" w:rsidP="00D46750">
            <w:pPr>
              <w:pageBreakBefore/>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lastRenderedPageBreak/>
              <w:t xml:space="preserve">მრავალრიცხოვანი ჯგუფის არსებობის პირობებში და შედგება რამდენიმე ძირითადი ეტაპისგან: </w:t>
            </w:r>
          </w:p>
          <w:p w:rsidR="00C07D0B" w:rsidRPr="00D46750" w:rsidRDefault="00C07D0B" w:rsidP="00D46750">
            <w:pPr>
              <w:autoSpaceDE w:val="0"/>
              <w:autoSpaceDN w:val="0"/>
              <w:adjustRightInd w:val="0"/>
              <w:rPr>
                <w:rFonts w:ascii="Sylfaen" w:hAnsi="Sylfaen" w:cs="Sylfaen"/>
                <w:color w:val="000000"/>
                <w:sz w:val="22"/>
                <w:szCs w:val="22"/>
                <w:lang w:val="ka-GE" w:eastAsia="en-US"/>
              </w:rPr>
            </w:pPr>
            <w:r w:rsidRPr="00D46750">
              <w:rPr>
                <w:color w:val="000000"/>
                <w:sz w:val="22"/>
                <w:szCs w:val="22"/>
                <w:lang w:val="ka-GE" w:eastAsia="en-US"/>
              </w:rPr>
              <w:t xml:space="preserve">- </w:t>
            </w:r>
            <w:r w:rsidRPr="00D46750">
              <w:rPr>
                <w:rFonts w:ascii="Sylfaen" w:hAnsi="Sylfaen" w:cs="Sylfaen"/>
                <w:color w:val="000000"/>
                <w:sz w:val="22"/>
                <w:szCs w:val="22"/>
                <w:lang w:val="ka-GE" w:eastAsia="en-US"/>
              </w:rPr>
              <w:t xml:space="preserve">პრობლემის/საკითხის განსაზღვრა შემოქმედებითი კუთხით; </w:t>
            </w:r>
          </w:p>
          <w:p w:rsidR="00C07D0B" w:rsidRPr="00D46750" w:rsidRDefault="00C07D0B"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 xml:space="preserve">დროის გარკვეულ მონაკვეთში საკითხის ირგვლივ მსმენელთა მიერ გამოთქმული იდეების კრიტიკის გარეშე ჩანიშვნა (ძირითადად დაფაზე); </w:t>
            </w:r>
          </w:p>
          <w:p w:rsidR="00C07D0B" w:rsidRPr="00D46750" w:rsidRDefault="00C07D0B" w:rsidP="00D46750">
            <w:pPr>
              <w:autoSpaceDE w:val="0"/>
              <w:autoSpaceDN w:val="0"/>
              <w:adjustRightInd w:val="0"/>
              <w:rPr>
                <w:rFonts w:ascii="Sylfaen" w:hAnsi="Sylfaen" w:cs="Sylfaen"/>
                <w:color w:val="000000"/>
                <w:sz w:val="22"/>
                <w:szCs w:val="22"/>
                <w:lang w:val="ka-GE" w:eastAsia="en-US"/>
              </w:rPr>
            </w:pPr>
            <w:r w:rsidRPr="00D46750">
              <w:rPr>
                <w:color w:val="000000"/>
                <w:sz w:val="22"/>
                <w:szCs w:val="22"/>
                <w:lang w:val="ka-GE" w:eastAsia="en-US"/>
              </w:rPr>
              <w:t>-</w:t>
            </w:r>
            <w:r w:rsidRPr="00D46750">
              <w:rPr>
                <w:rFonts w:ascii="Sylfaen" w:hAnsi="Sylfaen" w:cs="Sylfaen"/>
                <w:color w:val="000000"/>
                <w:sz w:val="22"/>
                <w:szCs w:val="22"/>
                <w:lang w:val="ka-GE" w:eastAsia="en-US"/>
              </w:rPr>
              <w:t xml:space="preserve"> შეფასების კრიტერიუმების განსაზღვრა კვლევის მიზანთან იდეის შესაბამისობის დასადგენად; </w:t>
            </w:r>
          </w:p>
          <w:p w:rsidR="00C07D0B" w:rsidRPr="00D46750" w:rsidRDefault="00C07D0B"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 xml:space="preserve">-შერჩეული იდეების შეფასება წინასწარ გასაზღვრული კრიტერიუმებით; </w:t>
            </w:r>
          </w:p>
          <w:p w:rsidR="00C07D0B" w:rsidRPr="00D46750" w:rsidRDefault="00C07D0B" w:rsidP="00D46750">
            <w:pPr>
              <w:autoSpaceDE w:val="0"/>
              <w:autoSpaceDN w:val="0"/>
              <w:adjustRightInd w:val="0"/>
              <w:rPr>
                <w:rFonts w:ascii="Sylfaen" w:hAnsi="Sylfaen" w:cs="Sylfaen"/>
                <w:color w:val="000000"/>
                <w:sz w:val="22"/>
                <w:szCs w:val="22"/>
                <w:lang w:val="ka-GE" w:eastAsia="en-US"/>
              </w:rPr>
            </w:pPr>
            <w:r w:rsidRPr="00D46750">
              <w:rPr>
                <w:color w:val="000000"/>
                <w:sz w:val="22"/>
                <w:szCs w:val="22"/>
                <w:lang w:val="ka-GE" w:eastAsia="en-US"/>
              </w:rPr>
              <w:t xml:space="preserve">- </w:t>
            </w:r>
            <w:r w:rsidRPr="00D46750">
              <w:rPr>
                <w:rFonts w:ascii="Sylfaen" w:hAnsi="Sylfaen" w:cs="Sylfaen"/>
                <w:color w:val="000000"/>
                <w:sz w:val="22"/>
                <w:szCs w:val="22"/>
                <w:lang w:val="ka-GE" w:eastAsia="en-US"/>
              </w:rPr>
              <w:t xml:space="preserve">გამორიცხვის გზით იმ იდეების გამორჩევა, რომლებიც ყველაზე მეტად შეესაბამება დასმულ საკითხს; </w:t>
            </w:r>
          </w:p>
          <w:p w:rsidR="00C07D0B" w:rsidRPr="00D46750" w:rsidRDefault="00C07D0B" w:rsidP="00D46750">
            <w:pPr>
              <w:autoSpaceDE w:val="0"/>
              <w:autoSpaceDN w:val="0"/>
              <w:adjustRightInd w:val="0"/>
              <w:rPr>
                <w:rFonts w:ascii="Sylfaen" w:hAnsi="Sylfaen" w:cs="Sylfaen"/>
                <w:color w:val="000000"/>
                <w:sz w:val="22"/>
                <w:szCs w:val="22"/>
                <w:lang w:val="ka-GE" w:eastAsia="en-US"/>
              </w:rPr>
            </w:pPr>
            <w:r w:rsidRPr="00D46750">
              <w:rPr>
                <w:color w:val="000000"/>
                <w:sz w:val="22"/>
                <w:szCs w:val="22"/>
                <w:lang w:val="ka-GE" w:eastAsia="en-US"/>
              </w:rPr>
              <w:t xml:space="preserve"> - </w:t>
            </w:r>
            <w:r w:rsidRPr="00D46750">
              <w:rPr>
                <w:rFonts w:ascii="Sylfaen" w:hAnsi="Sylfaen" w:cs="Sylfaen"/>
                <w:color w:val="000000"/>
                <w:sz w:val="22"/>
                <w:szCs w:val="22"/>
                <w:lang w:val="ka-GE" w:eastAsia="en-US"/>
              </w:rPr>
              <w:t xml:space="preserve">უმაღლესი შეფასების მქონე იდეის, როგორც დასახული პრობლემის გადაჭრის საუკეთესო საშუალების გამოვლენა. </w:t>
            </w:r>
          </w:p>
          <w:p w:rsidR="00C07D0B" w:rsidRPr="00D46750" w:rsidRDefault="00A45AF6"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5</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 xml:space="preserve">დემონსტრირების მეთოდი </w:t>
            </w:r>
            <w:r w:rsidR="00C07D0B" w:rsidRPr="00D46750">
              <w:rPr>
                <w:rFonts w:ascii="Sylfaen" w:hAnsi="Sylfaen" w:cs="Sylfaen"/>
                <w:color w:val="000000"/>
                <w:sz w:val="22"/>
                <w:szCs w:val="22"/>
                <w:lang w:val="ka-GE" w:eastAsia="en-US"/>
              </w:rPr>
              <w:t xml:space="preserve">–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ეფექტიანია. ხშირ შემთხვევაში უმჯობესია მასალა ერთდროულად აუდიო და ვიზუალური გზით მოვაწოდოთ სტუდენტებს. შესასწავლი მასალის დემონსტრირება შესაძლებელია როგორც მასწავლებლის, ასევე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დემონსტრირება შესაძლოა მარტივ სახეს ატარებდეს. </w:t>
            </w:r>
          </w:p>
          <w:p w:rsidR="00C07D0B" w:rsidRPr="00D46750" w:rsidRDefault="00A45AF6"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6</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ინდუქციური მეთოდი</w:t>
            </w:r>
            <w:r w:rsidR="00C07D0B" w:rsidRPr="00D46750">
              <w:rPr>
                <w:rFonts w:ascii="Sylfaen" w:hAnsi="Sylfaen" w:cs="Sylfaen"/>
                <w:color w:val="000000"/>
                <w:sz w:val="22"/>
                <w:szCs w:val="22"/>
                <w:lang w:val="ka-GE" w:eastAsia="en-US"/>
              </w:rPr>
              <w:t xml:space="preserve"> – განსაზღვრავს ნებისმიერი ცოდნის გადაცემის ისეთ ფორმას, როდესაც სწავლის პროცესში აზრის მსვლელობა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ზოგადისკენ. </w:t>
            </w:r>
          </w:p>
          <w:p w:rsidR="00C07D0B" w:rsidRPr="00D46750" w:rsidRDefault="00A45AF6"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7</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დედუქციური მეთოდი</w:t>
            </w:r>
            <w:r w:rsidR="00C07D0B" w:rsidRPr="00D46750">
              <w:rPr>
                <w:rFonts w:ascii="Sylfaen" w:hAnsi="Sylfaen" w:cs="Sylfaen"/>
                <w:color w:val="000000"/>
                <w:sz w:val="22"/>
                <w:szCs w:val="22"/>
                <w:lang w:val="ka-GE" w:eastAsia="en-US"/>
              </w:rPr>
              <w:t xml:space="preserve"> – განსაზღვრავს ნებისმიერი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 </w:t>
            </w:r>
          </w:p>
          <w:p w:rsidR="00C07D0B" w:rsidRPr="00D46750" w:rsidRDefault="00A45AF6"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8</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ანალიზის მეთოდი</w:t>
            </w:r>
            <w:r w:rsidR="00C07D0B" w:rsidRPr="00D46750">
              <w:rPr>
                <w:rFonts w:ascii="Sylfaen" w:hAnsi="Sylfaen" w:cs="Sylfaen"/>
                <w:color w:val="000000"/>
                <w:sz w:val="22"/>
                <w:szCs w:val="22"/>
                <w:lang w:val="ka-GE" w:eastAsia="en-US"/>
              </w:rPr>
              <w:t xml:space="preserve"> –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პრობლემის შიგნით არსებული ცალკეული საკითხების დეტალური გაშუქება. </w:t>
            </w:r>
          </w:p>
          <w:p w:rsidR="00C07D0B" w:rsidRPr="00D46750" w:rsidRDefault="00A45AF6"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9</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სინთეზის მეთოდი</w:t>
            </w:r>
            <w:r w:rsidR="00C07D0B" w:rsidRPr="00D46750">
              <w:rPr>
                <w:rFonts w:ascii="Sylfaen" w:hAnsi="Sylfaen" w:cs="Sylfaen"/>
                <w:color w:val="000000"/>
                <w:sz w:val="22"/>
                <w:szCs w:val="22"/>
                <w:lang w:val="ka-GE" w:eastAsia="en-US"/>
              </w:rPr>
              <w:t xml:space="preserve"> – გულისხმობს ცალკეული საკითხების დაჯგუფებით ერთი მთლიანის შედგენას. ეს მეთოდი ხელს უწყობს პრობლემის, როგორც მთლიანის დანახვის უნარის განვითარებას. </w:t>
            </w:r>
          </w:p>
          <w:p w:rsidR="00C07D0B" w:rsidRPr="00D46750" w:rsidRDefault="00A45AF6" w:rsidP="00D46750">
            <w:pPr>
              <w:autoSpaceDE w:val="0"/>
              <w:autoSpaceDN w:val="0"/>
              <w:adjustRightInd w:val="0"/>
              <w:rPr>
                <w:rFonts w:ascii="Sylfaen" w:hAnsi="Sylfaen" w:cs="Calibri"/>
                <w:color w:val="000000"/>
                <w:sz w:val="22"/>
                <w:szCs w:val="22"/>
                <w:lang w:val="ka-GE" w:eastAsia="en-US"/>
              </w:rPr>
            </w:pPr>
            <w:r w:rsidRPr="00D46750">
              <w:rPr>
                <w:rFonts w:ascii="Sylfaen" w:hAnsi="Sylfaen" w:cs="Sylfaen"/>
                <w:color w:val="000000"/>
                <w:sz w:val="22"/>
                <w:szCs w:val="22"/>
                <w:lang w:val="ka-GE" w:eastAsia="en-US"/>
              </w:rPr>
              <w:t>10</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ვერბალური ანუ ზეპირსიტყვიერი მეთოდი.</w:t>
            </w:r>
            <w:r w:rsidR="00C07D0B" w:rsidRPr="00D46750">
              <w:rPr>
                <w:rFonts w:ascii="Sylfaen" w:hAnsi="Sylfaen" w:cs="Sylfaen"/>
                <w:color w:val="000000"/>
                <w:sz w:val="22"/>
                <w:szCs w:val="22"/>
                <w:lang w:val="ka-GE" w:eastAsia="en-US"/>
              </w:rPr>
              <w:t xml:space="preserve"> </w:t>
            </w:r>
          </w:p>
          <w:p w:rsidR="00C07D0B" w:rsidRPr="00D46750" w:rsidRDefault="00A45AF6" w:rsidP="00D46750">
            <w:pPr>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11</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 xml:space="preserve">წერითი მუშაობის მეთოდი </w:t>
            </w:r>
            <w:r w:rsidR="00C07D0B" w:rsidRPr="00D46750">
              <w:rPr>
                <w:rFonts w:ascii="Sylfaen" w:hAnsi="Sylfaen" w:cs="Sylfaen"/>
                <w:color w:val="000000"/>
                <w:sz w:val="22"/>
                <w:szCs w:val="22"/>
                <w:lang w:val="ka-GE" w:eastAsia="en-US"/>
              </w:rPr>
              <w:t xml:space="preserve">– რომელიც გულისხმობს შემდეგი სახის მოქმედებებს: ამონაწერებისა და ჩანაწერების გაკეთება, მასალის დაკონსპექტება, თეზისების შედგენა, რეფერატის ან ესეს შესრულება და სხვ. </w:t>
            </w:r>
          </w:p>
          <w:p w:rsidR="00C07D0B" w:rsidRPr="00D46750" w:rsidRDefault="00A45AF6" w:rsidP="00D46750">
            <w:pPr>
              <w:pageBreakBefore/>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12</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ახსნა-განმარტებითი მეთოდი</w:t>
            </w:r>
            <w:r w:rsidR="00C07D0B" w:rsidRPr="00D46750">
              <w:rPr>
                <w:rFonts w:ascii="Sylfaen" w:hAnsi="Sylfaen" w:cs="Sylfaen"/>
                <w:color w:val="000000"/>
                <w:sz w:val="22"/>
                <w:szCs w:val="22"/>
                <w:lang w:val="ka-GE" w:eastAsia="en-US"/>
              </w:rPr>
              <w:t xml:space="preserve"> – ეფუძნება მსჯელობას მოცემული საკითხის ირგვლივ. პედაგოგს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 </w:t>
            </w:r>
          </w:p>
          <w:p w:rsidR="00C07D0B" w:rsidRPr="00D46750" w:rsidRDefault="00A45AF6" w:rsidP="00D46750">
            <w:pPr>
              <w:pageBreakBefore/>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13</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ქმედებაზე ორიენტირებული სწავლება</w:t>
            </w:r>
            <w:r w:rsidR="00C07D0B" w:rsidRPr="00D46750">
              <w:rPr>
                <w:rFonts w:ascii="Sylfaen" w:hAnsi="Sylfaen" w:cs="Sylfaen"/>
                <w:color w:val="000000"/>
                <w:sz w:val="22"/>
                <w:szCs w:val="22"/>
                <w:lang w:val="ka-GE" w:eastAsia="en-US"/>
              </w:rPr>
              <w:t xml:space="preserve"> – მოითხოვს პედაგოგისა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 </w:t>
            </w:r>
          </w:p>
          <w:p w:rsidR="00C07D0B" w:rsidRPr="00D46750" w:rsidRDefault="00A45AF6" w:rsidP="00D46750">
            <w:pPr>
              <w:pageBreakBefore/>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14</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პროექტის შემუშავება და პრეზენტაცია</w:t>
            </w:r>
            <w:r w:rsidR="00C07D0B" w:rsidRPr="00D46750">
              <w:rPr>
                <w:rFonts w:ascii="Sylfaen" w:hAnsi="Sylfaen" w:cs="Sylfaen"/>
                <w:color w:val="000000"/>
                <w:sz w:val="22"/>
                <w:szCs w:val="22"/>
                <w:lang w:val="ka-GE" w:eastAsia="en-US"/>
              </w:rPr>
              <w:t xml:space="preserve"> – პროექტზე მუშაობისას სტუდენტი რეალური პრობლემის გადასაჭრელად იყენებს შეძენილ ცოდნასა და უნარ-ჩვევებს. პროექტით სწავლება ამაღლებს სტუდენტთა მოტივაციასა და პასუხისმგებლობას. პროექტზე მუშაობა მოიცავს დაგეგმვის, კვლევის, პრაქტიკული აქტივობისა და შედეგების წარმოდგენის ეტაპებს არჩეული საკითხის შესაბამისად. პროექტი განხორციელებლად ჩაითვლება , თუ მისი შედეგები თვალსაჩინოდ და დამაჯერებლად , კორექტული ფორმით არის წარმოდგენილი. </w:t>
            </w:r>
            <w:r w:rsidR="00C07D0B" w:rsidRPr="00D46750">
              <w:rPr>
                <w:rFonts w:ascii="Sylfaen" w:hAnsi="Sylfaen" w:cs="Sylfaen"/>
                <w:color w:val="000000"/>
                <w:sz w:val="22"/>
                <w:szCs w:val="22"/>
                <w:lang w:val="ka-GE" w:eastAsia="en-US"/>
              </w:rPr>
              <w:lastRenderedPageBreak/>
              <w:t xml:space="preserve">იგი შეიძლება შესრულდეს ინდივიდუალურად, წყვილებში ან ჯგუფურად; ასევე, ერთი საგნის ფარგლებში ან რამდენიმე საგნის ფარგლებში (საგანთა ინტეგრაცია); დასრულების შემდეგ პროექტი წარედგინება ფართო აუდიტორიას. </w:t>
            </w:r>
          </w:p>
          <w:p w:rsidR="00A45AF6" w:rsidRPr="00D46750" w:rsidRDefault="00A45AF6" w:rsidP="00D46750">
            <w:pPr>
              <w:pageBreakBefore/>
              <w:tabs>
                <w:tab w:val="num" w:pos="480"/>
              </w:tabs>
              <w:autoSpaceDE w:val="0"/>
              <w:autoSpaceDN w:val="0"/>
              <w:adjustRightInd w:val="0"/>
              <w:rPr>
                <w:rFonts w:ascii="Sylfaen" w:hAnsi="Sylfaen" w:cs="Sylfaen"/>
                <w:color w:val="000000"/>
                <w:sz w:val="22"/>
                <w:szCs w:val="22"/>
                <w:lang w:val="ka-GE" w:eastAsia="en-US"/>
              </w:rPr>
            </w:pPr>
            <w:r w:rsidRPr="00D46750">
              <w:rPr>
                <w:rFonts w:ascii="Sylfaen" w:hAnsi="Sylfaen" w:cs="Sylfaen"/>
                <w:color w:val="000000"/>
                <w:sz w:val="22"/>
                <w:szCs w:val="22"/>
                <w:lang w:val="ka-GE" w:eastAsia="en-US"/>
              </w:rPr>
              <w:t>15</w:t>
            </w:r>
            <w:r w:rsidR="00C07D0B" w:rsidRPr="00D46750">
              <w:rPr>
                <w:rFonts w:ascii="Sylfaen" w:hAnsi="Sylfaen" w:cs="Sylfaen"/>
                <w:color w:val="000000"/>
                <w:sz w:val="22"/>
                <w:szCs w:val="22"/>
                <w:lang w:val="ka-GE" w:eastAsia="en-US"/>
              </w:rPr>
              <w:t xml:space="preserve">. </w:t>
            </w:r>
            <w:r w:rsidR="00C07D0B" w:rsidRPr="00D46750">
              <w:rPr>
                <w:rFonts w:ascii="Sylfaen" w:hAnsi="Sylfaen" w:cs="Sylfaen"/>
                <w:b/>
                <w:color w:val="000000"/>
                <w:sz w:val="22"/>
                <w:szCs w:val="22"/>
                <w:lang w:val="ka-GE" w:eastAsia="en-US"/>
              </w:rPr>
              <w:t>ელექტრონული სწავლება (E-learning)</w:t>
            </w:r>
            <w:r w:rsidR="00C07D0B" w:rsidRPr="00D46750">
              <w:rPr>
                <w:rFonts w:ascii="Sylfaen" w:hAnsi="Sylfaen" w:cs="Sylfaen"/>
                <w:color w:val="000000"/>
                <w:sz w:val="22"/>
                <w:szCs w:val="22"/>
                <w:lang w:val="ka-GE" w:eastAsia="en-US"/>
              </w:rPr>
              <w:t xml:space="preserve"> – გულისხმობს სწავლებას ინტერნეტითა და მულტიმედიური საშუალებებით. იგი მოიცავს სწავლების პროცესის ყველა კომპონენტს (მიზნები, შინაარსი, მეთოდები, საშუალებები და სხვ.), რომელთა რეალიზება ხდება სპეციფიკური საშუალებებით.  </w:t>
            </w:r>
          </w:p>
          <w:p w:rsidR="006034B0" w:rsidRPr="00D46750" w:rsidRDefault="006034B0" w:rsidP="00D46750">
            <w:pPr>
              <w:tabs>
                <w:tab w:val="left" w:pos="360"/>
              </w:tabs>
              <w:autoSpaceDE w:val="0"/>
              <w:autoSpaceDN w:val="0"/>
              <w:adjustRightInd w:val="0"/>
              <w:ind w:left="360"/>
              <w:rPr>
                <w:rFonts w:ascii="Sylfaen" w:hAnsi="Sylfaen" w:cs="Sylfaen"/>
                <w:color w:val="000000"/>
                <w:sz w:val="22"/>
                <w:szCs w:val="22"/>
                <w:lang w:val="ka-GE" w:eastAsia="en-US"/>
              </w:rPr>
            </w:pPr>
          </w:p>
        </w:tc>
      </w:tr>
    </w:tbl>
    <w:p w:rsidR="00C07D0B" w:rsidRPr="00D46750" w:rsidRDefault="00C07D0B" w:rsidP="00D46750">
      <w:pPr>
        <w:keepNext/>
        <w:rPr>
          <w:rFonts w:ascii="Sylfaen" w:hAnsi="Sylfaen" w:cs="Sylfaen"/>
          <w:b/>
          <w:sz w:val="22"/>
          <w:szCs w:val="22"/>
          <w:lang w:val="ka-GE"/>
        </w:rPr>
      </w:pPr>
    </w:p>
    <w:p w:rsidR="006C613E" w:rsidRPr="00D46750" w:rsidRDefault="00207305" w:rsidP="00D46750">
      <w:pPr>
        <w:keepNext/>
        <w:rPr>
          <w:rFonts w:ascii="Sylfaen" w:hAnsi="Sylfaen"/>
          <w:sz w:val="22"/>
          <w:szCs w:val="22"/>
          <w:lang w:val="ka-GE"/>
        </w:rPr>
      </w:pPr>
      <w:r w:rsidRPr="00D46750">
        <w:rPr>
          <w:rFonts w:ascii="Sylfaen" w:hAnsi="Sylfaen" w:cs="Sylfaen"/>
          <w:b/>
          <w:sz w:val="22"/>
          <w:szCs w:val="22"/>
          <w:lang w:val="ka-GE"/>
        </w:rPr>
        <w:t>სტუდენტის ცოდნის შეფასება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85366A" w:rsidRPr="007350D0">
        <w:trPr>
          <w:trHeight w:val="585"/>
        </w:trPr>
        <w:tc>
          <w:tcPr>
            <w:tcW w:w="9639" w:type="dxa"/>
            <w:tcBorders>
              <w:top w:val="single" w:sz="4" w:space="0" w:color="BFBFBF"/>
              <w:left w:val="single" w:sz="4" w:space="0" w:color="BFBFBF"/>
              <w:bottom w:val="single" w:sz="4" w:space="0" w:color="BFBFBF"/>
              <w:right w:val="single" w:sz="4" w:space="0" w:color="BFBFBF"/>
            </w:tcBorders>
            <w:shd w:val="clear" w:color="auto" w:fill="auto"/>
          </w:tcPr>
          <w:p w:rsidR="007350D0" w:rsidRDefault="007350D0" w:rsidP="007350D0">
            <w:pPr>
              <w:pStyle w:val="Default"/>
              <w:jc w:val="both"/>
              <w:rPr>
                <w:noProof/>
                <w:color w:val="auto"/>
                <w:sz w:val="22"/>
                <w:szCs w:val="22"/>
                <w:lang w:val="ka-GE"/>
              </w:rPr>
            </w:pPr>
            <w:r>
              <w:rPr>
                <w:color w:val="auto"/>
                <w:sz w:val="22"/>
                <w:szCs w:val="22"/>
                <w:lang w:val="ka-GE"/>
              </w:rPr>
              <w:t>შეფასება ხდება</w:t>
            </w:r>
            <w:r>
              <w:rPr>
                <w:rFonts w:ascii="Times New Roman" w:hAnsi="Times New Roman" w:cs="Times New Roman"/>
                <w:color w:val="auto"/>
                <w:sz w:val="22"/>
                <w:szCs w:val="22"/>
                <w:lang w:val="ka-GE"/>
              </w:rPr>
              <w:t xml:space="preserve"> 100 </w:t>
            </w:r>
            <w:r>
              <w:rPr>
                <w:color w:val="auto"/>
                <w:sz w:val="22"/>
                <w:szCs w:val="22"/>
                <w:lang w:val="ka-GE"/>
              </w:rPr>
              <w:t>ქულიანი</w:t>
            </w:r>
            <w:r>
              <w:rPr>
                <w:rFonts w:ascii="Times New Roman" w:hAnsi="Times New Roman" w:cs="Times New Roman"/>
                <w:color w:val="auto"/>
                <w:sz w:val="22"/>
                <w:szCs w:val="22"/>
                <w:lang w:val="ka-GE"/>
              </w:rPr>
              <w:t xml:space="preserve"> </w:t>
            </w:r>
            <w:r>
              <w:rPr>
                <w:color w:val="auto"/>
                <w:sz w:val="22"/>
                <w:szCs w:val="22"/>
                <w:lang w:val="ka-GE"/>
              </w:rPr>
              <w:t>სკალით.</w:t>
            </w:r>
          </w:p>
          <w:p w:rsidR="007350D0" w:rsidRDefault="007350D0" w:rsidP="007350D0">
            <w:pPr>
              <w:pStyle w:val="Default"/>
              <w:jc w:val="both"/>
              <w:rPr>
                <w:noProof/>
                <w:color w:val="auto"/>
                <w:sz w:val="22"/>
                <w:szCs w:val="22"/>
                <w:lang w:val="ka-GE"/>
              </w:rPr>
            </w:pPr>
            <w:r>
              <w:rPr>
                <w:noProof/>
                <w:color w:val="auto"/>
                <w:sz w:val="22"/>
                <w:szCs w:val="22"/>
                <w:lang w:val="ka-GE"/>
              </w:rPr>
              <w:t xml:space="preserve">დადებით შეფასებად ჩაითვლება: </w:t>
            </w:r>
          </w:p>
          <w:p w:rsidR="007350D0" w:rsidRDefault="007350D0" w:rsidP="007350D0">
            <w:pPr>
              <w:pStyle w:val="Default"/>
              <w:ind w:left="360"/>
              <w:jc w:val="both"/>
              <w:rPr>
                <w:noProof/>
                <w:color w:val="auto"/>
                <w:sz w:val="22"/>
                <w:szCs w:val="22"/>
                <w:lang w:val="ka-GE"/>
              </w:rPr>
            </w:pPr>
            <w:r>
              <w:rPr>
                <w:rFonts w:cs="Times New Roman"/>
                <w:b/>
                <w:noProof/>
                <w:color w:val="auto"/>
                <w:sz w:val="22"/>
                <w:szCs w:val="22"/>
                <w:lang w:val="ka-GE"/>
              </w:rPr>
              <w:t>(A)</w:t>
            </w:r>
            <w:r>
              <w:rPr>
                <w:rFonts w:cs="Times New Roman"/>
                <w:noProof/>
                <w:color w:val="auto"/>
                <w:sz w:val="22"/>
                <w:szCs w:val="22"/>
                <w:lang w:val="ka-GE"/>
              </w:rPr>
              <w:t xml:space="preserve"> - </w:t>
            </w:r>
            <w:r>
              <w:rPr>
                <w:noProof/>
                <w:color w:val="auto"/>
                <w:sz w:val="22"/>
                <w:szCs w:val="22"/>
                <w:lang w:val="ka-GE"/>
              </w:rPr>
              <w:t>ფრიადი - მაქსიმალური შეფასების 9</w:t>
            </w:r>
            <w:r w:rsidRPr="007350D0">
              <w:rPr>
                <w:noProof/>
                <w:color w:val="auto"/>
                <w:sz w:val="22"/>
                <w:szCs w:val="22"/>
                <w:lang w:val="ka-GE"/>
              </w:rPr>
              <w:t xml:space="preserve">1-100 </w:t>
            </w:r>
            <w:r>
              <w:rPr>
                <w:noProof/>
                <w:color w:val="auto"/>
                <w:sz w:val="22"/>
                <w:szCs w:val="22"/>
                <w:lang w:val="ka-GE"/>
              </w:rPr>
              <w:t xml:space="preserve">ქულა; </w:t>
            </w:r>
          </w:p>
          <w:p w:rsidR="007350D0" w:rsidRDefault="007350D0" w:rsidP="007350D0">
            <w:pPr>
              <w:pStyle w:val="Default"/>
              <w:ind w:left="360"/>
              <w:jc w:val="both"/>
              <w:rPr>
                <w:noProof/>
                <w:color w:val="auto"/>
                <w:sz w:val="22"/>
                <w:szCs w:val="22"/>
                <w:lang w:val="ka-GE"/>
              </w:rPr>
            </w:pPr>
            <w:r>
              <w:rPr>
                <w:rFonts w:cs="Times New Roman"/>
                <w:b/>
                <w:noProof/>
                <w:color w:val="auto"/>
                <w:sz w:val="22"/>
                <w:szCs w:val="22"/>
                <w:lang w:val="ka-GE"/>
              </w:rPr>
              <w:t>(B)</w:t>
            </w:r>
            <w:r>
              <w:rPr>
                <w:rFonts w:cs="Times New Roman"/>
                <w:noProof/>
                <w:color w:val="auto"/>
                <w:sz w:val="22"/>
                <w:szCs w:val="22"/>
                <w:lang w:val="ka-GE"/>
              </w:rPr>
              <w:t xml:space="preserve"> - </w:t>
            </w:r>
            <w:r>
              <w:rPr>
                <w:noProof/>
                <w:color w:val="auto"/>
                <w:sz w:val="22"/>
                <w:szCs w:val="22"/>
                <w:lang w:val="ka-GE"/>
              </w:rPr>
              <w:t xml:space="preserve">ძალიან კარგი - მაქსიმალური შეფასების 81-90 ქულა; </w:t>
            </w:r>
          </w:p>
          <w:p w:rsidR="007350D0" w:rsidRDefault="007350D0" w:rsidP="007350D0">
            <w:pPr>
              <w:pStyle w:val="Default"/>
              <w:ind w:left="360"/>
              <w:jc w:val="both"/>
              <w:rPr>
                <w:noProof/>
                <w:color w:val="auto"/>
                <w:sz w:val="22"/>
                <w:szCs w:val="22"/>
                <w:lang w:val="ka-GE"/>
              </w:rPr>
            </w:pPr>
            <w:r>
              <w:rPr>
                <w:rFonts w:cs="Times New Roman"/>
                <w:b/>
                <w:noProof/>
                <w:color w:val="auto"/>
                <w:sz w:val="22"/>
                <w:szCs w:val="22"/>
                <w:lang w:val="ka-GE"/>
              </w:rPr>
              <w:t>(</w:t>
            </w:r>
            <w:r>
              <w:rPr>
                <w:b/>
                <w:noProof/>
                <w:color w:val="auto"/>
                <w:sz w:val="22"/>
                <w:szCs w:val="22"/>
                <w:lang w:val="ka-GE"/>
              </w:rPr>
              <w:t>C</w:t>
            </w:r>
            <w:r>
              <w:rPr>
                <w:rFonts w:cs="Times New Roman"/>
                <w:b/>
                <w:noProof/>
                <w:color w:val="auto"/>
                <w:sz w:val="22"/>
                <w:szCs w:val="22"/>
                <w:lang w:val="ka-GE"/>
              </w:rPr>
              <w:t>)</w:t>
            </w:r>
            <w:r>
              <w:rPr>
                <w:rFonts w:cs="Times New Roman"/>
                <w:noProof/>
                <w:color w:val="auto"/>
                <w:sz w:val="22"/>
                <w:szCs w:val="22"/>
                <w:lang w:val="ka-GE"/>
              </w:rPr>
              <w:t xml:space="preserve"> - </w:t>
            </w:r>
            <w:r>
              <w:rPr>
                <w:noProof/>
                <w:color w:val="auto"/>
                <w:sz w:val="22"/>
                <w:szCs w:val="22"/>
                <w:lang w:val="ka-GE"/>
              </w:rPr>
              <w:t xml:space="preserve">კარგი - მაქსიმალური შეფასების 71-80 ქულა; </w:t>
            </w:r>
          </w:p>
          <w:p w:rsidR="007350D0" w:rsidRDefault="007350D0" w:rsidP="007350D0">
            <w:pPr>
              <w:pStyle w:val="Default"/>
              <w:ind w:left="360"/>
              <w:jc w:val="both"/>
              <w:rPr>
                <w:noProof/>
                <w:color w:val="auto"/>
                <w:sz w:val="22"/>
                <w:szCs w:val="22"/>
                <w:lang w:val="ka-GE"/>
              </w:rPr>
            </w:pPr>
            <w:r>
              <w:rPr>
                <w:rFonts w:cs="Times New Roman"/>
                <w:b/>
                <w:noProof/>
                <w:color w:val="auto"/>
                <w:sz w:val="22"/>
                <w:szCs w:val="22"/>
                <w:lang w:val="ka-GE"/>
              </w:rPr>
              <w:t>(D)</w:t>
            </w:r>
            <w:r>
              <w:rPr>
                <w:rFonts w:cs="Times New Roman"/>
                <w:noProof/>
                <w:color w:val="auto"/>
                <w:sz w:val="22"/>
                <w:szCs w:val="22"/>
                <w:lang w:val="ka-GE"/>
              </w:rPr>
              <w:t xml:space="preserve"> - </w:t>
            </w:r>
            <w:r>
              <w:rPr>
                <w:noProof/>
                <w:color w:val="auto"/>
                <w:sz w:val="22"/>
                <w:szCs w:val="22"/>
                <w:lang w:val="ka-GE"/>
              </w:rPr>
              <w:t xml:space="preserve">დამაკმაყოფილებელი - მაქსიმალური შეფასების 61-70 ქულა; </w:t>
            </w:r>
          </w:p>
          <w:p w:rsidR="007350D0" w:rsidRDefault="007350D0" w:rsidP="007350D0">
            <w:pPr>
              <w:pStyle w:val="Default"/>
              <w:ind w:left="360"/>
              <w:jc w:val="both"/>
              <w:rPr>
                <w:noProof/>
                <w:color w:val="auto"/>
                <w:sz w:val="22"/>
                <w:szCs w:val="22"/>
                <w:lang w:val="ka-GE"/>
              </w:rPr>
            </w:pPr>
            <w:r>
              <w:rPr>
                <w:rFonts w:cs="Times New Roman"/>
                <w:b/>
                <w:noProof/>
                <w:color w:val="auto"/>
                <w:sz w:val="22"/>
                <w:szCs w:val="22"/>
                <w:lang w:val="ka-GE"/>
              </w:rPr>
              <w:t>(E)</w:t>
            </w:r>
            <w:r>
              <w:rPr>
                <w:rFonts w:cs="Times New Roman"/>
                <w:noProof/>
                <w:color w:val="auto"/>
                <w:sz w:val="22"/>
                <w:szCs w:val="22"/>
                <w:lang w:val="ka-GE"/>
              </w:rPr>
              <w:t xml:space="preserve"> - </w:t>
            </w:r>
            <w:r>
              <w:rPr>
                <w:noProof/>
                <w:color w:val="auto"/>
                <w:sz w:val="22"/>
                <w:szCs w:val="22"/>
                <w:lang w:val="ka-GE"/>
              </w:rPr>
              <w:t xml:space="preserve">საკმარისი - მაქსიმალური შეფასების 51-60 ქულა; </w:t>
            </w:r>
          </w:p>
          <w:p w:rsidR="007350D0" w:rsidRDefault="007350D0" w:rsidP="007350D0">
            <w:pPr>
              <w:pStyle w:val="Default"/>
              <w:spacing w:before="120"/>
              <w:ind w:left="360"/>
              <w:jc w:val="both"/>
              <w:rPr>
                <w:noProof/>
                <w:color w:val="auto"/>
                <w:sz w:val="22"/>
                <w:szCs w:val="22"/>
                <w:lang w:val="ka-GE"/>
              </w:rPr>
            </w:pPr>
            <w:r>
              <w:rPr>
                <w:noProof/>
                <w:color w:val="auto"/>
                <w:sz w:val="22"/>
                <w:szCs w:val="22"/>
                <w:lang w:val="ka-GE"/>
              </w:rPr>
              <w:t xml:space="preserve">უარყოფით შეფასებად ჩაითვლება: </w:t>
            </w:r>
          </w:p>
          <w:p w:rsidR="007350D0" w:rsidRDefault="007350D0" w:rsidP="007350D0">
            <w:pPr>
              <w:ind w:left="360"/>
              <w:rPr>
                <w:rFonts w:ascii="Sylfaen" w:hAnsi="Sylfaen"/>
                <w:noProof/>
                <w:sz w:val="22"/>
                <w:szCs w:val="22"/>
                <w:lang w:val="ka-GE"/>
              </w:rPr>
            </w:pPr>
            <w:r>
              <w:rPr>
                <w:rFonts w:ascii="Sylfaen" w:hAnsi="Sylfaen"/>
                <w:b/>
                <w:noProof/>
                <w:sz w:val="22"/>
                <w:szCs w:val="22"/>
                <w:lang w:val="ka-GE"/>
              </w:rPr>
              <w:t>(FX )</w:t>
            </w:r>
            <w:r>
              <w:rPr>
                <w:rFonts w:ascii="Sylfaen" w:hAnsi="Sylfaen"/>
                <w:noProof/>
                <w:sz w:val="22"/>
                <w:szCs w:val="22"/>
                <w:lang w:val="ka-GE"/>
              </w:rPr>
              <w:t xml:space="preserve"> -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7350D0" w:rsidRDefault="007350D0" w:rsidP="007350D0">
            <w:pPr>
              <w:ind w:left="360"/>
              <w:rPr>
                <w:rFonts w:ascii="Sylfaen" w:hAnsi="Sylfaen"/>
                <w:noProof/>
                <w:sz w:val="22"/>
                <w:szCs w:val="22"/>
                <w:lang w:val="ka-GE"/>
              </w:rPr>
            </w:pPr>
            <w:r>
              <w:rPr>
                <w:rFonts w:ascii="Sylfaen" w:hAnsi="Sylfaen"/>
                <w:b/>
                <w:noProof/>
                <w:sz w:val="22"/>
                <w:szCs w:val="22"/>
                <w:lang w:val="ka-GE"/>
              </w:rPr>
              <w:t>(F)</w:t>
            </w:r>
            <w:r>
              <w:rPr>
                <w:rFonts w:ascii="Sylfaen" w:hAnsi="Sylfaen"/>
                <w:noProof/>
                <w:sz w:val="22"/>
                <w:szCs w:val="22"/>
                <w:lang w:val="ka-GE"/>
              </w:rPr>
              <w:t xml:space="preserve"> -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3741E0" w:rsidRPr="00D46750" w:rsidRDefault="003741E0" w:rsidP="00D46750">
            <w:pPr>
              <w:ind w:left="360"/>
              <w:rPr>
                <w:rFonts w:ascii="Sylfaen" w:hAnsi="Sylfaen"/>
                <w:noProof/>
                <w:sz w:val="22"/>
                <w:szCs w:val="22"/>
                <w:lang w:val="ka-GE"/>
              </w:rPr>
            </w:pPr>
            <w:r w:rsidRPr="00D46750">
              <w:rPr>
                <w:rFonts w:ascii="Sylfaen" w:hAnsi="Sylfaen"/>
                <w:b/>
                <w:noProof/>
                <w:sz w:val="22"/>
                <w:szCs w:val="22"/>
                <w:lang w:val="ka-GE"/>
              </w:rPr>
              <w:t>სადოქტორო ნაშრომის</w:t>
            </w:r>
            <w:r w:rsidRPr="00D46750">
              <w:rPr>
                <w:rFonts w:ascii="Sylfaen" w:hAnsi="Sylfaen"/>
                <w:noProof/>
                <w:sz w:val="22"/>
                <w:szCs w:val="22"/>
                <w:lang w:val="ka-GE"/>
              </w:rPr>
              <w:t xml:space="preserve"> შეფასება ხდება</w:t>
            </w:r>
            <w:r w:rsidRPr="007350D0">
              <w:rPr>
                <w:rFonts w:ascii="Sylfaen" w:hAnsi="Sylfaen"/>
                <w:noProof/>
                <w:sz w:val="22"/>
                <w:szCs w:val="22"/>
                <w:lang w:val="ka-GE"/>
              </w:rPr>
              <w:t xml:space="preserve"> 100</w:t>
            </w:r>
            <w:r w:rsidRPr="00D46750">
              <w:rPr>
                <w:rFonts w:ascii="Sylfaen" w:hAnsi="Sylfaen"/>
                <w:noProof/>
                <w:sz w:val="22"/>
                <w:szCs w:val="22"/>
                <w:lang w:val="ka-GE"/>
              </w:rPr>
              <w:t xml:space="preserve"> ქულიანი სისტემით</w:t>
            </w:r>
            <w:r w:rsidRPr="007350D0">
              <w:rPr>
                <w:rFonts w:ascii="Sylfaen" w:hAnsi="Sylfaen"/>
                <w:noProof/>
                <w:sz w:val="22"/>
                <w:szCs w:val="22"/>
                <w:lang w:val="ka-GE"/>
              </w:rPr>
              <w:t>:</w:t>
            </w:r>
          </w:p>
          <w:p w:rsidR="003741E0" w:rsidRPr="00D46750" w:rsidRDefault="003741E0" w:rsidP="00D46750">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rPr>
                <w:rFonts w:ascii="Sylfaen" w:eastAsia="Sylfaen" w:hAnsi="Sylfaen"/>
                <w:color w:val="222222"/>
                <w:sz w:val="22"/>
                <w:szCs w:val="22"/>
                <w:lang w:val="ka-GE"/>
              </w:rPr>
            </w:pPr>
            <w:r w:rsidRPr="00D46750">
              <w:rPr>
                <w:rFonts w:ascii="Sylfaen" w:eastAsia="Sylfaen" w:hAnsi="Sylfaen"/>
                <w:color w:val="222222"/>
                <w:sz w:val="22"/>
                <w:szCs w:val="22"/>
                <w:lang w:val="ka-GE"/>
              </w:rPr>
              <w:t xml:space="preserve">       ა) ფრიადი (</w:t>
            </w:r>
            <w:r w:rsidRPr="00D46750">
              <w:rPr>
                <w:rStyle w:val="Emphasis"/>
                <w:rFonts w:ascii="Sylfaen" w:eastAsia="Sylfaen" w:hAnsi="Sylfaen"/>
                <w:color w:val="222222"/>
                <w:sz w:val="22"/>
                <w:szCs w:val="22"/>
                <w:lang w:val="ka-GE"/>
              </w:rPr>
              <w:t>summa cum laude</w:t>
            </w:r>
            <w:r w:rsidRPr="00D46750">
              <w:rPr>
                <w:rFonts w:ascii="Sylfaen" w:eastAsia="Sylfaen" w:hAnsi="Sylfaen"/>
                <w:color w:val="222222"/>
                <w:sz w:val="22"/>
                <w:szCs w:val="22"/>
                <w:lang w:val="ka-GE"/>
              </w:rPr>
              <w:t>) – შესანიშნავი ნაშრომი;</w:t>
            </w:r>
            <w:r w:rsidRPr="00D46750">
              <w:rPr>
                <w:rFonts w:ascii="Sylfaen" w:eastAsia="Sylfaen" w:hAnsi="Sylfaen"/>
                <w:color w:val="222222"/>
                <w:sz w:val="22"/>
                <w:szCs w:val="22"/>
                <w:lang w:val="ka-GE"/>
              </w:rPr>
              <w:br/>
              <w:t xml:space="preserve">       ბ) ძალიან კარგი (</w:t>
            </w:r>
            <w:r w:rsidRPr="00D46750">
              <w:rPr>
                <w:rStyle w:val="Emphasis"/>
                <w:rFonts w:ascii="Sylfaen" w:eastAsia="Sylfaen" w:hAnsi="Sylfaen"/>
                <w:color w:val="222222"/>
                <w:sz w:val="22"/>
                <w:szCs w:val="22"/>
                <w:lang w:val="ka-GE"/>
              </w:rPr>
              <w:t>magna cum laude</w:t>
            </w:r>
            <w:r w:rsidRPr="00D46750">
              <w:rPr>
                <w:rFonts w:ascii="Sylfaen" w:eastAsia="Sylfaen" w:hAnsi="Sylfaen"/>
                <w:color w:val="222222"/>
                <w:sz w:val="22"/>
                <w:szCs w:val="22"/>
                <w:lang w:val="ka-GE"/>
              </w:rPr>
              <w:t>)  –  შედეგი, რომელიც წაყენებულ მოთხოვნებს ყოველმხრივ აღემატება;</w:t>
            </w:r>
            <w:r w:rsidRPr="00D46750">
              <w:rPr>
                <w:rFonts w:ascii="Sylfaen" w:eastAsia="Sylfaen" w:hAnsi="Sylfaen"/>
                <w:color w:val="222222"/>
                <w:sz w:val="22"/>
                <w:szCs w:val="22"/>
                <w:lang w:val="ka-GE"/>
              </w:rPr>
              <w:br/>
              <w:t xml:space="preserve">       გ) კარგი (</w:t>
            </w:r>
            <w:r w:rsidRPr="00D46750">
              <w:rPr>
                <w:rStyle w:val="Emphasis"/>
                <w:rFonts w:ascii="Sylfaen" w:eastAsia="Sylfaen" w:hAnsi="Sylfaen"/>
                <w:color w:val="222222"/>
                <w:sz w:val="22"/>
                <w:szCs w:val="22"/>
                <w:lang w:val="ka-GE"/>
              </w:rPr>
              <w:t>cum laude</w:t>
            </w:r>
            <w:r w:rsidRPr="00D46750">
              <w:rPr>
                <w:rFonts w:ascii="Sylfaen" w:eastAsia="Sylfaen" w:hAnsi="Sylfaen"/>
                <w:color w:val="222222"/>
                <w:sz w:val="22"/>
                <w:szCs w:val="22"/>
                <w:lang w:val="ka-GE"/>
              </w:rPr>
              <w:t>) – შედეგი, რომელიც წაყენებულ მოთხოვნებს აღემატება;</w:t>
            </w:r>
            <w:r w:rsidRPr="00D46750">
              <w:rPr>
                <w:rFonts w:ascii="Sylfaen" w:eastAsia="Sylfaen" w:hAnsi="Sylfaen"/>
                <w:color w:val="222222"/>
                <w:sz w:val="22"/>
                <w:szCs w:val="22"/>
                <w:lang w:val="ka-GE"/>
              </w:rPr>
              <w:br/>
              <w:t xml:space="preserve">      დ) საშუალო (</w:t>
            </w:r>
            <w:r w:rsidRPr="00D46750">
              <w:rPr>
                <w:rStyle w:val="Emphasis"/>
                <w:rFonts w:ascii="Sylfaen" w:eastAsia="Sylfaen" w:hAnsi="Sylfaen"/>
                <w:color w:val="222222"/>
                <w:sz w:val="22"/>
                <w:szCs w:val="22"/>
                <w:lang w:val="ka-GE"/>
              </w:rPr>
              <w:t>bene</w:t>
            </w:r>
            <w:r w:rsidRPr="00D46750">
              <w:rPr>
                <w:rFonts w:ascii="Sylfaen" w:eastAsia="Sylfaen" w:hAnsi="Sylfaen"/>
                <w:color w:val="222222"/>
                <w:sz w:val="22"/>
                <w:szCs w:val="22"/>
                <w:lang w:val="ka-GE"/>
              </w:rPr>
              <w:t>) – შედეგი, რომელიც წაყენებულ მოთხოვნებს ყოველმხრივ აკმაყოფილებს;</w:t>
            </w:r>
            <w:r w:rsidRPr="00D46750">
              <w:rPr>
                <w:rFonts w:ascii="Sylfaen" w:eastAsia="Sylfaen" w:hAnsi="Sylfaen"/>
                <w:color w:val="222222"/>
                <w:sz w:val="22"/>
                <w:szCs w:val="22"/>
                <w:lang w:val="ka-GE"/>
              </w:rPr>
              <w:br/>
              <w:t xml:space="preserve">       ე) დამაკმაყოფილებელი (</w:t>
            </w:r>
            <w:r w:rsidRPr="00D46750">
              <w:rPr>
                <w:rStyle w:val="Emphasis"/>
                <w:rFonts w:ascii="Sylfaen" w:eastAsia="Sylfaen" w:hAnsi="Sylfaen"/>
                <w:color w:val="222222"/>
                <w:sz w:val="22"/>
                <w:szCs w:val="22"/>
                <w:lang w:val="ka-GE"/>
              </w:rPr>
              <w:t>rite</w:t>
            </w:r>
            <w:r w:rsidRPr="00D46750">
              <w:rPr>
                <w:rFonts w:ascii="Sylfaen" w:eastAsia="Sylfaen" w:hAnsi="Sylfaen"/>
                <w:color w:val="222222"/>
                <w:sz w:val="22"/>
                <w:szCs w:val="22"/>
                <w:lang w:val="ka-GE"/>
              </w:rPr>
              <w:t>) – შედეგი, რომელიც, ხარვეზების მიუხედავად, წაყენებულ მოთხოვნებს მაინც აკმაყოფილებს;</w:t>
            </w:r>
            <w:r w:rsidRPr="00D46750">
              <w:rPr>
                <w:rFonts w:ascii="Sylfaen" w:eastAsia="Sylfaen" w:hAnsi="Sylfaen"/>
                <w:color w:val="222222"/>
                <w:sz w:val="22"/>
                <w:szCs w:val="22"/>
                <w:lang w:val="ka-GE"/>
              </w:rPr>
              <w:br/>
              <w:t xml:space="preserve">       ვ) არადამაკმაყოფილებელი (</w:t>
            </w:r>
            <w:r w:rsidRPr="00D46750">
              <w:rPr>
                <w:rStyle w:val="Emphasis"/>
                <w:rFonts w:ascii="Sylfaen" w:eastAsia="Sylfaen" w:hAnsi="Sylfaen"/>
                <w:color w:val="222222"/>
                <w:sz w:val="22"/>
                <w:szCs w:val="22"/>
                <w:lang w:val="ka-GE"/>
              </w:rPr>
              <w:t>insufficienter</w:t>
            </w:r>
            <w:r w:rsidRPr="00D46750">
              <w:rPr>
                <w:rFonts w:ascii="Sylfaen" w:eastAsia="Sylfaen" w:hAnsi="Sylfaen"/>
                <w:color w:val="222222"/>
                <w:sz w:val="22"/>
                <w:szCs w:val="22"/>
                <w:lang w:val="ka-GE"/>
              </w:rPr>
              <w:t>) – შედეგი, რომელიც წაყენებულ მოთხოვნებს მნიშვნელოვანი ხარვეზების გამო ვერ აკმაყოფილებს;</w:t>
            </w:r>
            <w:r w:rsidRPr="00D46750">
              <w:rPr>
                <w:rFonts w:ascii="Sylfaen" w:eastAsia="Sylfaen" w:hAnsi="Sylfaen"/>
                <w:color w:val="222222"/>
                <w:sz w:val="22"/>
                <w:szCs w:val="22"/>
                <w:lang w:val="ka-GE"/>
              </w:rPr>
              <w:br/>
              <w:t xml:space="preserve">      ზ) სრულიად არადამაკმაყოფილებელი (</w:t>
            </w:r>
            <w:r w:rsidRPr="00D46750">
              <w:rPr>
                <w:rStyle w:val="Emphasis"/>
                <w:rFonts w:ascii="Sylfaen" w:eastAsia="Sylfaen" w:hAnsi="Sylfaen"/>
                <w:color w:val="222222"/>
                <w:sz w:val="22"/>
                <w:szCs w:val="22"/>
                <w:lang w:val="ka-GE"/>
              </w:rPr>
              <w:t>sub omni canone</w:t>
            </w:r>
            <w:r w:rsidRPr="00D46750">
              <w:rPr>
                <w:rFonts w:ascii="Sylfaen" w:eastAsia="Sylfaen" w:hAnsi="Sylfaen"/>
                <w:color w:val="222222"/>
                <w:sz w:val="22"/>
                <w:szCs w:val="22"/>
                <w:lang w:val="ka-GE"/>
              </w:rPr>
              <w:t>) – შედეგი, რომელიც წაყენებულ მოთხოვნებს სრულიად ვერ აკმაყოფილებს.</w:t>
            </w:r>
          </w:p>
          <w:p w:rsidR="003741E0" w:rsidRPr="00D46750" w:rsidRDefault="003741E0" w:rsidP="00D46750">
            <w:pPr>
              <w:rPr>
                <w:rFonts w:ascii="Sylfaen" w:hAnsi="Sylfaen"/>
                <w:noProof/>
                <w:sz w:val="22"/>
                <w:szCs w:val="22"/>
                <w:lang w:val="ka-GE"/>
              </w:rPr>
            </w:pPr>
            <w:r w:rsidRPr="00D46750">
              <w:rPr>
                <w:rFonts w:ascii="Sylfaen" w:hAnsi="Sylfaen"/>
                <w:noProof/>
                <w:sz w:val="22"/>
                <w:szCs w:val="22"/>
                <w:lang w:val="ka-GE"/>
              </w:rPr>
              <w:t xml:space="preserve"> შეფასების ფორმები, მეთოდები,  კრიტერიუმები და სკალები იხილეთ შესაბამის სილაბუსებში და  სადოქტორო საგანმანათლებლო პროგრამის სასწავლო და კვლევითი კომპონენტების შეფასების წესში, იგი განთავსებულია უნივერსიტეტის ვებგვერდზე:</w:t>
            </w:r>
          </w:p>
          <w:p w:rsidR="00BA4274" w:rsidRPr="00D46750" w:rsidRDefault="00C97AC9" w:rsidP="00D46750">
            <w:pPr>
              <w:rPr>
                <w:rFonts w:ascii="Sylfaen" w:hAnsi="Sylfaen"/>
                <w:noProof/>
                <w:sz w:val="22"/>
                <w:szCs w:val="22"/>
                <w:lang w:val="ka-GE"/>
              </w:rPr>
            </w:pPr>
            <w:r>
              <w:fldChar w:fldCharType="begin"/>
            </w:r>
            <w:r w:rsidRPr="007350D0">
              <w:rPr>
                <w:lang w:val="ka-GE"/>
              </w:rPr>
              <w:instrText>HYPERLINK "http://www.gtu.ge/study/scavleba/sadoqt_Sefas.pdf"</w:instrText>
            </w:r>
            <w:r>
              <w:fldChar w:fldCharType="separate"/>
            </w:r>
            <w:r w:rsidR="006C0619" w:rsidRPr="00D46750">
              <w:rPr>
                <w:rStyle w:val="Hyperlink"/>
                <w:rFonts w:ascii="Sylfaen" w:hAnsi="Sylfaen"/>
                <w:sz w:val="22"/>
                <w:szCs w:val="22"/>
                <w:lang w:val="ka-GE"/>
              </w:rPr>
              <w:t>http://www.gtu.ge/study/scavleba/sadoqt_Sefas.pdf</w:t>
            </w:r>
            <w:r>
              <w:fldChar w:fldCharType="end"/>
            </w:r>
            <w:r w:rsidR="006C0619" w:rsidRPr="00D46750">
              <w:rPr>
                <w:rFonts w:ascii="Sylfaen" w:hAnsi="Sylfaen"/>
                <w:sz w:val="22"/>
                <w:szCs w:val="22"/>
                <w:lang w:val="ka-GE"/>
              </w:rPr>
              <w:t xml:space="preserve">     </w:t>
            </w:r>
          </w:p>
        </w:tc>
      </w:tr>
    </w:tbl>
    <w:p w:rsidR="00CF1E13" w:rsidRPr="00D46750" w:rsidRDefault="00CF1E13" w:rsidP="00D46750">
      <w:pPr>
        <w:keepNext/>
        <w:rPr>
          <w:rFonts w:ascii="Sylfaen" w:hAnsi="Sylfaen"/>
          <w:b/>
          <w:sz w:val="22"/>
          <w:szCs w:val="22"/>
          <w:lang w:val="ka-GE"/>
        </w:rPr>
      </w:pPr>
      <w:r w:rsidRPr="00D46750">
        <w:rPr>
          <w:rFonts w:ascii="Sylfaen" w:hAnsi="Sylfaen" w:cs="Sylfaen"/>
          <w:b/>
          <w:sz w:val="22"/>
          <w:szCs w:val="22"/>
          <w:lang w:val="ka-GE"/>
        </w:rPr>
        <w:t>დასაქმების სფერო</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F1E13" w:rsidRPr="00D46750">
        <w:trPr>
          <w:trHeight w:val="93"/>
        </w:trPr>
        <w:tc>
          <w:tcPr>
            <w:tcW w:w="10080" w:type="dxa"/>
            <w:tcBorders>
              <w:top w:val="single" w:sz="4" w:space="0" w:color="BFBFBF"/>
              <w:left w:val="single" w:sz="4" w:space="0" w:color="BFBFBF"/>
              <w:bottom w:val="single" w:sz="4" w:space="0" w:color="BFBFBF"/>
              <w:right w:val="single" w:sz="4" w:space="0" w:color="BFBFBF"/>
            </w:tcBorders>
          </w:tcPr>
          <w:p w:rsidR="00CF1E13" w:rsidRPr="00D46750" w:rsidRDefault="000D1FF4" w:rsidP="00D46750">
            <w:pPr>
              <w:jc w:val="both"/>
              <w:rPr>
                <w:rFonts w:ascii="Sylfaen" w:hAnsi="Sylfaen"/>
                <w:b/>
                <w:sz w:val="22"/>
                <w:szCs w:val="22"/>
                <w:lang w:val="ka-GE"/>
              </w:rPr>
            </w:pPr>
            <w:r w:rsidRPr="00D46750">
              <w:rPr>
                <w:rFonts w:ascii="Sylfaen" w:hAnsi="Sylfaen"/>
                <w:sz w:val="22"/>
                <w:szCs w:val="22"/>
                <w:lang w:val="ka-GE"/>
              </w:rPr>
              <w:t>საქართვ</w:t>
            </w:r>
            <w:r w:rsidR="009C446E" w:rsidRPr="00D46750">
              <w:rPr>
                <w:rFonts w:ascii="Sylfaen" w:hAnsi="Sylfaen"/>
                <w:sz w:val="22"/>
                <w:szCs w:val="22"/>
                <w:lang w:val="ka-GE"/>
              </w:rPr>
              <w:t>ელოს პარლ</w:t>
            </w:r>
            <w:r w:rsidR="00087571" w:rsidRPr="00D46750">
              <w:rPr>
                <w:rFonts w:ascii="Sylfaen" w:hAnsi="Sylfaen"/>
                <w:sz w:val="22"/>
                <w:szCs w:val="22"/>
                <w:lang w:val="ka-GE"/>
              </w:rPr>
              <w:t>ამენტი, პრეზიდენტის  ადმინისტრა</w:t>
            </w:r>
            <w:r w:rsidR="009C446E" w:rsidRPr="00D46750">
              <w:rPr>
                <w:rFonts w:ascii="Sylfaen" w:hAnsi="Sylfaen"/>
                <w:sz w:val="22"/>
                <w:szCs w:val="22"/>
                <w:lang w:val="ka-GE"/>
              </w:rPr>
              <w:t xml:space="preserve">ცია, </w:t>
            </w:r>
            <w:r w:rsidR="00137551" w:rsidRPr="00D46750">
              <w:rPr>
                <w:rFonts w:ascii="Sylfaen" w:hAnsi="Sylfaen"/>
                <w:sz w:val="22"/>
                <w:szCs w:val="22"/>
                <w:lang w:val="ka-GE"/>
              </w:rPr>
              <w:t xml:space="preserve"> </w:t>
            </w:r>
            <w:r w:rsidR="009C446E" w:rsidRPr="00D46750">
              <w:rPr>
                <w:rFonts w:ascii="Sylfaen" w:hAnsi="Sylfaen"/>
                <w:sz w:val="22"/>
                <w:szCs w:val="22"/>
                <w:lang w:val="ka-GE"/>
              </w:rPr>
              <w:t xml:space="preserve">საქართველოს მთავრობის სტრუქტურები, </w:t>
            </w:r>
            <w:r w:rsidR="00C76102" w:rsidRPr="00D46750">
              <w:rPr>
                <w:rFonts w:ascii="Sylfaen" w:hAnsi="Sylfaen"/>
                <w:sz w:val="22"/>
                <w:szCs w:val="22"/>
                <w:lang w:val="ka-GE"/>
              </w:rPr>
              <w:t xml:space="preserve">საერთაშორისო, არასამთავრობო და სახელმწიფო ორგანიზაციები, </w:t>
            </w:r>
            <w:r w:rsidR="00451D2D" w:rsidRPr="00D46750">
              <w:rPr>
                <w:rFonts w:ascii="Sylfaen" w:hAnsi="Sylfaen"/>
                <w:sz w:val="22"/>
                <w:szCs w:val="22"/>
                <w:lang w:val="ka-GE"/>
              </w:rPr>
              <w:t>სახელმწიფო</w:t>
            </w:r>
            <w:r w:rsidR="0002637E" w:rsidRPr="00D46750">
              <w:rPr>
                <w:rFonts w:ascii="Sylfaen" w:hAnsi="Sylfaen"/>
                <w:sz w:val="22"/>
                <w:szCs w:val="22"/>
                <w:lang w:val="af-ZA"/>
              </w:rPr>
              <w:t>,</w:t>
            </w:r>
            <w:r w:rsidR="0002637E" w:rsidRPr="00D46750">
              <w:rPr>
                <w:rFonts w:ascii="Sylfaen" w:hAnsi="Sylfaen"/>
                <w:sz w:val="22"/>
                <w:szCs w:val="22"/>
                <w:lang w:val="ka-GE"/>
              </w:rPr>
              <w:t xml:space="preserve"> </w:t>
            </w:r>
            <w:r w:rsidR="00451D2D" w:rsidRPr="00D46750">
              <w:rPr>
                <w:rFonts w:ascii="Sylfaen" w:hAnsi="Sylfaen"/>
                <w:sz w:val="22"/>
                <w:szCs w:val="22"/>
                <w:lang w:val="ka-GE"/>
              </w:rPr>
              <w:t xml:space="preserve"> კერძო უმაღლესი სასწავლებლები</w:t>
            </w:r>
            <w:r w:rsidR="0002637E" w:rsidRPr="00D46750">
              <w:rPr>
                <w:rFonts w:ascii="Sylfaen" w:hAnsi="Sylfaen"/>
                <w:sz w:val="22"/>
                <w:szCs w:val="22"/>
                <w:lang w:val="af-ZA"/>
              </w:rPr>
              <w:t xml:space="preserve"> და კვლევითი დაწესებულებები</w:t>
            </w:r>
            <w:r w:rsidR="0002637E" w:rsidRPr="00D46750">
              <w:rPr>
                <w:rFonts w:ascii="Sylfaen" w:hAnsi="Sylfaen"/>
                <w:sz w:val="22"/>
                <w:szCs w:val="22"/>
                <w:lang w:val="ka-GE"/>
              </w:rPr>
              <w:t>,</w:t>
            </w:r>
            <w:r w:rsidR="00451D2D" w:rsidRPr="00D46750">
              <w:rPr>
                <w:rFonts w:ascii="Sylfaen" w:hAnsi="Sylfaen"/>
                <w:sz w:val="22"/>
                <w:szCs w:val="22"/>
                <w:lang w:val="ka-GE"/>
              </w:rPr>
              <w:t xml:space="preserve"> </w:t>
            </w:r>
            <w:r w:rsidR="00C76102" w:rsidRPr="00D46750">
              <w:rPr>
                <w:rFonts w:ascii="Sylfaen" w:hAnsi="Sylfaen"/>
                <w:sz w:val="22"/>
                <w:szCs w:val="22"/>
                <w:lang w:val="ka-GE"/>
              </w:rPr>
              <w:t>მასობრივი ინფორმაციის საშუალებები, პოლიტიკური პარტიები, სააგენტოები, საშუამავლო ორგანიზაციები, საელჩოები</w:t>
            </w:r>
            <w:r w:rsidR="00442F57" w:rsidRPr="00D46750">
              <w:rPr>
                <w:rFonts w:ascii="Sylfaen" w:hAnsi="Sylfaen"/>
                <w:sz w:val="22"/>
                <w:szCs w:val="22"/>
                <w:lang w:val="ka-GE"/>
              </w:rPr>
              <w:t>,</w:t>
            </w:r>
            <w:r w:rsidR="00442F57" w:rsidRPr="00D46750">
              <w:rPr>
                <w:rFonts w:ascii="Sylfaen" w:hAnsi="Sylfaen"/>
                <w:b/>
                <w:sz w:val="22"/>
                <w:szCs w:val="22"/>
                <w:lang w:val="ka-GE"/>
              </w:rPr>
              <w:t xml:space="preserve"> </w:t>
            </w:r>
            <w:r w:rsidR="00442F57" w:rsidRPr="00D46750">
              <w:rPr>
                <w:rFonts w:ascii="Sylfaen" w:hAnsi="Sylfaen"/>
                <w:sz w:val="22"/>
                <w:szCs w:val="22"/>
                <w:lang w:val="ka-GE"/>
              </w:rPr>
              <w:t xml:space="preserve">სოციალური სააგენტოები </w:t>
            </w:r>
            <w:r w:rsidR="00C76102" w:rsidRPr="00D46750">
              <w:rPr>
                <w:rFonts w:ascii="Sylfaen" w:hAnsi="Sylfaen"/>
                <w:sz w:val="22"/>
                <w:szCs w:val="22"/>
                <w:lang w:val="ka-GE"/>
              </w:rPr>
              <w:t xml:space="preserve"> და ა.შ.</w:t>
            </w:r>
          </w:p>
        </w:tc>
      </w:tr>
    </w:tbl>
    <w:p w:rsidR="00BA4274" w:rsidRPr="00D46750" w:rsidRDefault="00BA4274" w:rsidP="00D46750">
      <w:pPr>
        <w:keepNext/>
        <w:rPr>
          <w:rFonts w:ascii="Sylfaen" w:hAnsi="Sylfaen"/>
          <w:b/>
          <w:sz w:val="22"/>
          <w:szCs w:val="22"/>
          <w:lang w:val="ka-GE"/>
        </w:rPr>
      </w:pPr>
      <w:r w:rsidRPr="00D46750">
        <w:rPr>
          <w:rFonts w:ascii="Sylfaen" w:hAnsi="Sylfaen" w:cs="Sylfaen"/>
          <w:b/>
          <w:noProof/>
          <w:sz w:val="22"/>
          <w:szCs w:val="22"/>
          <w:lang w:val="ka-GE"/>
        </w:rPr>
        <w:lastRenderedPageBreak/>
        <w:t>პროგრამის განხორციელებისათვის აუცილებელი ადამიანური და  მატერიალური რესურსი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BA4274" w:rsidRPr="00D46750">
        <w:trPr>
          <w:trHeight w:val="55"/>
        </w:trPr>
        <w:tc>
          <w:tcPr>
            <w:tcW w:w="10080" w:type="dxa"/>
            <w:tcBorders>
              <w:top w:val="single" w:sz="4" w:space="0" w:color="BFBFBF"/>
              <w:left w:val="single" w:sz="4" w:space="0" w:color="BFBFBF"/>
              <w:bottom w:val="single" w:sz="4" w:space="0" w:color="BFBFBF"/>
              <w:right w:val="single" w:sz="4" w:space="0" w:color="BFBFBF"/>
            </w:tcBorders>
          </w:tcPr>
          <w:p w:rsidR="00BA4274" w:rsidRPr="00D46750" w:rsidRDefault="004D2CB0" w:rsidP="00D46750">
            <w:pPr>
              <w:keepNext/>
              <w:rPr>
                <w:rFonts w:ascii="Sylfaen" w:hAnsi="Sylfaen" w:cs="AcadNusx"/>
                <w:sz w:val="22"/>
                <w:szCs w:val="22"/>
                <w:lang w:val="ka-GE"/>
              </w:rPr>
            </w:pPr>
            <w:r w:rsidRPr="00D46750">
              <w:rPr>
                <w:rFonts w:ascii="Sylfaen" w:hAnsi="Sylfaen" w:cs="AcadNusx"/>
                <w:sz w:val="22"/>
                <w:szCs w:val="22"/>
                <w:lang w:val="ka-GE"/>
              </w:rPr>
              <w:t xml:space="preserve">     სადოქოტრო  პროგრამით გათვალისწინებული მიზნებისა და სწავლის შედეგების მიღწევის შესაძლებლობა  უზრუნველყოფილია  შესაბამისი ტექნიკით და ინვენტარით აღჭურვილი სასწავლო აუდიტორიებით, საპროფესოროებით, ბიბლიოთეკით და ბიბლიოთეკის წიგნადი და ელექტრონულ მატარებლებზე არსებული ფონდით,  კომპიუტერული კლასით, კომპიუტერული პროგრამებით, უწყვეტი ინტერნეტით.</w:t>
            </w:r>
          </w:p>
          <w:p w:rsidR="001F2538" w:rsidRPr="00D46750" w:rsidRDefault="001F2538" w:rsidP="00D46750">
            <w:pPr>
              <w:keepNext/>
              <w:rPr>
                <w:rFonts w:ascii="Sylfaen" w:hAnsi="Sylfaen" w:cs="Arial"/>
                <w:bCs/>
                <w:iCs/>
                <w:sz w:val="22"/>
                <w:szCs w:val="22"/>
                <w:lang w:val="ka-GE"/>
              </w:rPr>
            </w:pPr>
            <w:r w:rsidRPr="00D46750">
              <w:rPr>
                <w:rFonts w:ascii="Sylfaen" w:hAnsi="Sylfaen" w:cs="Sylfaen"/>
                <w:bCs/>
                <w:sz w:val="22"/>
                <w:szCs w:val="22"/>
                <w:lang w:val="ka-GE"/>
              </w:rPr>
              <w:t xml:space="preserve">სადოქტორო </w:t>
            </w:r>
            <w:r w:rsidRPr="00D46750">
              <w:rPr>
                <w:rFonts w:ascii="Sylfaen" w:hAnsi="Sylfaen" w:cs="Arial"/>
                <w:bCs/>
                <w:iCs/>
                <w:sz w:val="22"/>
                <w:szCs w:val="22"/>
              </w:rPr>
              <w:t xml:space="preserve"> </w:t>
            </w:r>
            <w:proofErr w:type="spellStart"/>
            <w:r w:rsidRPr="00D46750">
              <w:rPr>
                <w:rFonts w:ascii="Sylfaen" w:hAnsi="Sylfaen" w:cs="Arial"/>
                <w:bCs/>
                <w:iCs/>
                <w:sz w:val="22"/>
                <w:szCs w:val="22"/>
              </w:rPr>
              <w:t>პროგრამის</w:t>
            </w:r>
            <w:proofErr w:type="spellEnd"/>
            <w:r w:rsidRPr="00D46750">
              <w:rPr>
                <w:rFonts w:ascii="Sylfaen" w:hAnsi="Sylfaen" w:cs="Arial"/>
                <w:bCs/>
                <w:iCs/>
                <w:sz w:val="22"/>
                <w:szCs w:val="22"/>
              </w:rPr>
              <w:t xml:space="preserve"> </w:t>
            </w:r>
            <w:proofErr w:type="spellStart"/>
            <w:r w:rsidRPr="00D46750">
              <w:rPr>
                <w:rFonts w:ascii="Sylfaen" w:hAnsi="Sylfaen" w:cs="Arial"/>
                <w:bCs/>
                <w:iCs/>
                <w:sz w:val="22"/>
                <w:szCs w:val="22"/>
              </w:rPr>
              <w:t>განხორციელება</w:t>
            </w:r>
            <w:proofErr w:type="spellEnd"/>
            <w:r w:rsidRPr="00D46750">
              <w:rPr>
                <w:rFonts w:ascii="Sylfaen" w:hAnsi="Sylfaen" w:cs="Arial"/>
                <w:bCs/>
                <w:iCs/>
                <w:sz w:val="22"/>
                <w:szCs w:val="22"/>
              </w:rPr>
              <w:t xml:space="preserve"> </w:t>
            </w:r>
            <w:proofErr w:type="spellStart"/>
            <w:r w:rsidRPr="00D46750">
              <w:rPr>
                <w:rFonts w:ascii="Sylfaen" w:hAnsi="Sylfaen" w:cs="Arial"/>
                <w:bCs/>
                <w:iCs/>
                <w:sz w:val="22"/>
                <w:szCs w:val="22"/>
              </w:rPr>
              <w:t>უზრუნველყოფილია</w:t>
            </w:r>
            <w:proofErr w:type="spellEnd"/>
            <w:r w:rsidRPr="00D46750">
              <w:rPr>
                <w:rFonts w:ascii="Sylfaen" w:hAnsi="Sylfaen" w:cs="Arial"/>
                <w:bCs/>
                <w:iCs/>
                <w:sz w:val="22"/>
                <w:szCs w:val="22"/>
              </w:rPr>
              <w:t xml:space="preserve"> </w:t>
            </w:r>
            <w:proofErr w:type="spellStart"/>
            <w:r w:rsidRPr="00D46750">
              <w:rPr>
                <w:rFonts w:ascii="Sylfaen" w:hAnsi="Sylfaen" w:cs="Arial"/>
                <w:bCs/>
                <w:iCs/>
                <w:sz w:val="22"/>
                <w:szCs w:val="22"/>
              </w:rPr>
              <w:t>შესაბამისი</w:t>
            </w:r>
            <w:proofErr w:type="spellEnd"/>
            <w:r w:rsidRPr="00D46750">
              <w:rPr>
                <w:rFonts w:ascii="Sylfaen" w:hAnsi="Sylfaen" w:cs="Arial"/>
                <w:bCs/>
                <w:iCs/>
                <w:sz w:val="22"/>
                <w:szCs w:val="22"/>
              </w:rPr>
              <w:t xml:space="preserve"> </w:t>
            </w:r>
            <w:proofErr w:type="spellStart"/>
            <w:r w:rsidRPr="00D46750">
              <w:rPr>
                <w:rFonts w:ascii="Sylfaen" w:hAnsi="Sylfaen" w:cs="Arial"/>
                <w:bCs/>
                <w:iCs/>
                <w:sz w:val="22"/>
                <w:szCs w:val="22"/>
              </w:rPr>
              <w:t>ადამიანური</w:t>
            </w:r>
            <w:proofErr w:type="spellEnd"/>
            <w:r w:rsidRPr="00D46750">
              <w:rPr>
                <w:rFonts w:ascii="Sylfaen" w:hAnsi="Sylfaen" w:cs="Arial"/>
                <w:bCs/>
                <w:iCs/>
                <w:sz w:val="22"/>
                <w:szCs w:val="22"/>
              </w:rPr>
              <w:t xml:space="preserve"> </w:t>
            </w:r>
            <w:proofErr w:type="spellStart"/>
            <w:r w:rsidRPr="00D46750">
              <w:rPr>
                <w:rFonts w:ascii="Sylfaen" w:hAnsi="Sylfaen" w:cs="Arial"/>
                <w:bCs/>
                <w:iCs/>
                <w:sz w:val="22"/>
                <w:szCs w:val="22"/>
              </w:rPr>
              <w:t>რესურსით</w:t>
            </w:r>
            <w:proofErr w:type="spellEnd"/>
            <w:r w:rsidRPr="00D46750">
              <w:rPr>
                <w:rFonts w:ascii="Sylfaen" w:hAnsi="Sylfaen" w:cs="Arial"/>
                <w:bCs/>
                <w:iCs/>
                <w:sz w:val="22"/>
                <w:szCs w:val="22"/>
                <w:lang w:val="ka-GE"/>
              </w:rPr>
              <w:t>:</w:t>
            </w:r>
          </w:p>
          <w:p w:rsidR="001F2538" w:rsidRPr="00D46750" w:rsidRDefault="001F2538"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პროფესორი იგორ კვესელავა;</w:t>
            </w:r>
          </w:p>
          <w:p w:rsidR="001F2538" w:rsidRPr="00D46750" w:rsidRDefault="001F2538"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პროფესორი</w:t>
            </w:r>
            <w:r w:rsidR="00D46750" w:rsidRPr="00D46750">
              <w:rPr>
                <w:rFonts w:ascii="Sylfaen" w:hAnsi="Sylfaen" w:cs="Arial"/>
                <w:bCs/>
                <w:iCs/>
                <w:sz w:val="22"/>
                <w:szCs w:val="22"/>
                <w:lang w:val="ka-GE"/>
              </w:rPr>
              <w:t xml:space="preserve"> </w:t>
            </w:r>
            <w:r w:rsidRPr="00D46750">
              <w:rPr>
                <w:rFonts w:ascii="Sylfaen" w:hAnsi="Sylfaen" w:cs="Arial"/>
                <w:bCs/>
                <w:iCs/>
                <w:sz w:val="22"/>
                <w:szCs w:val="22"/>
                <w:lang w:val="ka-GE"/>
              </w:rPr>
              <w:t>მურმან პაპაშვილი;</w:t>
            </w:r>
          </w:p>
          <w:p w:rsidR="001F2538" w:rsidRPr="00D46750" w:rsidRDefault="001F2538"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პროფესორი ვაჟა შუბითიძე;</w:t>
            </w:r>
          </w:p>
          <w:p w:rsidR="001F2538" w:rsidRPr="00D46750" w:rsidRDefault="001F2538"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პროფესორი ავთანდილ სონღულაშვილი;</w:t>
            </w:r>
          </w:p>
          <w:p w:rsidR="001F2538" w:rsidRPr="00D46750" w:rsidRDefault="001F2538"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პროფესორი რევაზ მიშველაძე;</w:t>
            </w:r>
          </w:p>
          <w:p w:rsidR="001F2538" w:rsidRPr="00D46750" w:rsidRDefault="001F2538"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პროფესორი სოსო სიგუა;</w:t>
            </w:r>
          </w:p>
          <w:p w:rsidR="001F2538" w:rsidRPr="00D46750" w:rsidRDefault="001F2538"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 xml:space="preserve"> სრული პროფესორი ნანა ხაზარაძე;</w:t>
            </w:r>
          </w:p>
          <w:p w:rsidR="0051691A" w:rsidRPr="00D46750" w:rsidRDefault="0051691A"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სრული პროფესორი გიორგი გაჩეჩილაძე;</w:t>
            </w:r>
          </w:p>
          <w:p w:rsidR="0051691A" w:rsidRPr="00D46750" w:rsidRDefault="0051691A"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სრული პროფესორი ჰენრი კუპრაშვილი;</w:t>
            </w:r>
          </w:p>
          <w:p w:rsidR="0051691A" w:rsidRPr="00D46750" w:rsidRDefault="0051691A"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ასოცირებული პროფესორი ზურაბ კვეტენაძე;</w:t>
            </w:r>
          </w:p>
          <w:p w:rsidR="0051691A" w:rsidRPr="00D46750" w:rsidRDefault="0051691A"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ასოცირებული პროფესორი მაია ამირგულაშვილი;</w:t>
            </w:r>
          </w:p>
          <w:p w:rsidR="0051691A" w:rsidRPr="00D46750" w:rsidRDefault="0051691A"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ასოცირებული პროფესორი ედიშერ გვენეტაძე;</w:t>
            </w:r>
          </w:p>
          <w:p w:rsidR="0051691A" w:rsidRPr="00D46750" w:rsidRDefault="0051691A"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ასოცირებული პროფესორი როზა გაფრინდაშვილი;</w:t>
            </w:r>
          </w:p>
          <w:p w:rsidR="0051691A" w:rsidRPr="00D46750" w:rsidRDefault="0051691A" w:rsidP="00D46750">
            <w:pPr>
              <w:keepNext/>
              <w:numPr>
                <w:ilvl w:val="0"/>
                <w:numId w:val="17"/>
              </w:numPr>
              <w:rPr>
                <w:rFonts w:ascii="Sylfaen" w:hAnsi="Sylfaen" w:cs="Arial"/>
                <w:bCs/>
                <w:iCs/>
                <w:sz w:val="22"/>
                <w:szCs w:val="22"/>
                <w:lang w:val="ka-GE"/>
              </w:rPr>
            </w:pPr>
            <w:r w:rsidRPr="00D46750">
              <w:rPr>
                <w:rFonts w:ascii="Sylfaen" w:hAnsi="Sylfaen" w:cs="Arial"/>
                <w:bCs/>
                <w:iCs/>
                <w:sz w:val="22"/>
                <w:szCs w:val="22"/>
                <w:lang w:val="ka-GE"/>
              </w:rPr>
              <w:t>ასოცირებული პროფესორი ნინო გომართელი;</w:t>
            </w:r>
          </w:p>
          <w:p w:rsidR="00405437" w:rsidRPr="00D46750" w:rsidRDefault="00405437" w:rsidP="00D46750">
            <w:pPr>
              <w:keepNext/>
              <w:rPr>
                <w:rFonts w:ascii="Sylfaen" w:hAnsi="Sylfaen"/>
                <w:sz w:val="22"/>
                <w:szCs w:val="22"/>
                <w:lang w:val="ka-GE"/>
              </w:rPr>
            </w:pPr>
            <w:r w:rsidRPr="00D46750">
              <w:rPr>
                <w:rFonts w:ascii="Sylfaen" w:hAnsi="Sylfaen" w:cs="Arial"/>
                <w:bCs/>
                <w:iCs/>
                <w:sz w:val="22"/>
                <w:szCs w:val="22"/>
                <w:lang w:val="ka-GE"/>
              </w:rPr>
              <w:t xml:space="preserve">პროგრამას თან ახლავს ხელმძღვანელის </w:t>
            </w:r>
            <w:r w:rsidRPr="00D46750">
              <w:rPr>
                <w:rFonts w:ascii="Sylfaen" w:hAnsi="Sylfaen" w:cs="Arial"/>
                <w:bCs/>
                <w:iCs/>
                <w:sz w:val="22"/>
                <w:szCs w:val="22"/>
              </w:rPr>
              <w:t>CV.</w:t>
            </w:r>
          </w:p>
        </w:tc>
      </w:tr>
    </w:tbl>
    <w:p w:rsidR="004C5691" w:rsidRPr="00D46750" w:rsidRDefault="004C5691" w:rsidP="00D46750">
      <w:pPr>
        <w:keepNext/>
        <w:rPr>
          <w:rFonts w:ascii="Sylfaen" w:hAnsi="Sylfaen" w:cs="Sylfaen"/>
          <w:b/>
          <w:bCs/>
          <w:sz w:val="22"/>
          <w:szCs w:val="22"/>
          <w:lang w:val="ka-GE"/>
        </w:rPr>
      </w:pPr>
    </w:p>
    <w:p w:rsidR="006B7D2B" w:rsidRPr="00D46750" w:rsidRDefault="006B7D2B" w:rsidP="00D46750">
      <w:pPr>
        <w:keepNext/>
        <w:jc w:val="center"/>
        <w:rPr>
          <w:rFonts w:ascii="Sylfaen" w:hAnsi="Sylfaen"/>
          <w:b/>
          <w:sz w:val="22"/>
          <w:szCs w:val="22"/>
        </w:rPr>
      </w:pPr>
      <w:r w:rsidRPr="00D46750">
        <w:rPr>
          <w:rFonts w:ascii="Sylfaen" w:hAnsi="Sylfaen"/>
          <w:b/>
          <w:sz w:val="22"/>
          <w:szCs w:val="22"/>
          <w:lang w:val="ka-GE"/>
        </w:rPr>
        <w:t>სადოქრორო საგანმანათლებლო პროგრამის სქემა</w:t>
      </w:r>
    </w:p>
    <w:p w:rsidR="006B7D2B" w:rsidRPr="00D46750" w:rsidRDefault="006B7D2B" w:rsidP="00D46750">
      <w:pPr>
        <w:keepNext/>
        <w:rPr>
          <w:rFonts w:ascii="Sylfaen" w:hAnsi="Sylfaen"/>
          <w:b/>
          <w:sz w:val="22"/>
          <w:szCs w:val="22"/>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2835"/>
        <w:gridCol w:w="498"/>
        <w:gridCol w:w="566"/>
        <w:gridCol w:w="566"/>
        <w:gridCol w:w="566"/>
        <w:gridCol w:w="566"/>
        <w:gridCol w:w="566"/>
        <w:gridCol w:w="1315"/>
      </w:tblGrid>
      <w:tr w:rsidR="006B7D2B" w:rsidRPr="00D46750" w:rsidTr="00230B26">
        <w:tc>
          <w:tcPr>
            <w:tcW w:w="534" w:type="dxa"/>
            <w:vMerge w:val="restart"/>
            <w:vAlign w:val="center"/>
          </w:tcPr>
          <w:p w:rsidR="006B7D2B" w:rsidRPr="00D46750" w:rsidRDefault="006B7D2B" w:rsidP="00D46750">
            <w:pPr>
              <w:keepNext/>
              <w:jc w:val="center"/>
              <w:rPr>
                <w:rFonts w:ascii="Sylfaen" w:hAnsi="Sylfaen"/>
                <w:sz w:val="22"/>
                <w:szCs w:val="22"/>
                <w:lang w:val="af-ZA"/>
              </w:rPr>
            </w:pPr>
            <w:r w:rsidRPr="00D46750">
              <w:rPr>
                <w:rFonts w:ascii="Sylfaen" w:eastAsia="Batang" w:hAnsi="Sylfaen"/>
                <w:sz w:val="22"/>
                <w:szCs w:val="22"/>
                <w:lang w:val="ru-RU"/>
              </w:rPr>
              <w:t>№</w:t>
            </w:r>
          </w:p>
        </w:tc>
        <w:tc>
          <w:tcPr>
            <w:tcW w:w="1842" w:type="dxa"/>
            <w:vMerge w:val="restart"/>
            <w:vAlign w:val="center"/>
          </w:tcPr>
          <w:p w:rsidR="006B7D2B" w:rsidRPr="00D46750" w:rsidRDefault="006B7D2B" w:rsidP="00D46750">
            <w:pPr>
              <w:keepNext/>
              <w:jc w:val="center"/>
              <w:rPr>
                <w:rFonts w:ascii="Sylfaen" w:hAnsi="Sylfaen"/>
                <w:sz w:val="22"/>
                <w:szCs w:val="22"/>
                <w:lang w:val="af-ZA"/>
              </w:rPr>
            </w:pPr>
            <w:r w:rsidRPr="00D46750">
              <w:rPr>
                <w:rFonts w:ascii="Sylfaen" w:hAnsi="Sylfaen"/>
                <w:sz w:val="22"/>
                <w:szCs w:val="22"/>
                <w:lang w:val="af-ZA"/>
              </w:rPr>
              <w:t>საგნის კოდი</w:t>
            </w:r>
          </w:p>
        </w:tc>
        <w:tc>
          <w:tcPr>
            <w:tcW w:w="2835" w:type="dxa"/>
            <w:vMerge w:val="restart"/>
            <w:vAlign w:val="center"/>
          </w:tcPr>
          <w:p w:rsidR="006B7D2B" w:rsidRPr="00D46750" w:rsidRDefault="006B7D2B" w:rsidP="00D46750">
            <w:pPr>
              <w:keepNext/>
              <w:jc w:val="center"/>
              <w:rPr>
                <w:rFonts w:ascii="Sylfaen" w:hAnsi="Sylfaen"/>
                <w:sz w:val="22"/>
                <w:szCs w:val="22"/>
                <w:lang w:val="af-ZA"/>
              </w:rPr>
            </w:pPr>
            <w:r w:rsidRPr="00D46750">
              <w:rPr>
                <w:rFonts w:ascii="Sylfaen" w:hAnsi="Sylfaen" w:cs="Sylfaen"/>
                <w:sz w:val="22"/>
                <w:szCs w:val="22"/>
                <w:lang w:val="ka-GE"/>
              </w:rPr>
              <w:t>სასწავლო და კვლევითი კომპონენტები</w:t>
            </w:r>
          </w:p>
        </w:tc>
        <w:tc>
          <w:tcPr>
            <w:tcW w:w="1064" w:type="dxa"/>
            <w:gridSpan w:val="2"/>
          </w:tcPr>
          <w:p w:rsidR="006B7D2B" w:rsidRPr="00D46750" w:rsidRDefault="006B7D2B" w:rsidP="00D46750">
            <w:pPr>
              <w:keepNext/>
              <w:jc w:val="center"/>
              <w:rPr>
                <w:rFonts w:ascii="Sylfaen" w:hAnsi="Sylfaen"/>
                <w:sz w:val="22"/>
                <w:szCs w:val="22"/>
                <w:lang w:val="af-ZA"/>
              </w:rPr>
            </w:pPr>
            <w:r w:rsidRPr="00D46750">
              <w:rPr>
                <w:rFonts w:ascii="Sylfaen" w:hAnsi="Sylfaen"/>
                <w:sz w:val="22"/>
                <w:szCs w:val="22"/>
                <w:lang w:val="af-ZA"/>
              </w:rPr>
              <w:t>I წელი</w:t>
            </w:r>
          </w:p>
        </w:tc>
        <w:tc>
          <w:tcPr>
            <w:tcW w:w="1132" w:type="dxa"/>
            <w:gridSpan w:val="2"/>
          </w:tcPr>
          <w:p w:rsidR="006B7D2B" w:rsidRPr="00D46750" w:rsidRDefault="006B7D2B" w:rsidP="00D46750">
            <w:pPr>
              <w:keepNext/>
              <w:jc w:val="center"/>
              <w:rPr>
                <w:rFonts w:ascii="Sylfaen" w:hAnsi="Sylfaen"/>
                <w:sz w:val="22"/>
                <w:szCs w:val="22"/>
                <w:lang w:val="af-ZA"/>
              </w:rPr>
            </w:pPr>
            <w:r w:rsidRPr="00D46750">
              <w:rPr>
                <w:rFonts w:ascii="Sylfaen" w:hAnsi="Sylfaen"/>
                <w:sz w:val="22"/>
                <w:szCs w:val="22"/>
                <w:lang w:val="af-ZA"/>
              </w:rPr>
              <w:t>II წელი</w:t>
            </w:r>
          </w:p>
        </w:tc>
        <w:tc>
          <w:tcPr>
            <w:tcW w:w="1132" w:type="dxa"/>
            <w:gridSpan w:val="2"/>
          </w:tcPr>
          <w:p w:rsidR="006B7D2B" w:rsidRPr="00D46750" w:rsidRDefault="006B7D2B" w:rsidP="00D46750">
            <w:pPr>
              <w:keepNext/>
              <w:jc w:val="center"/>
              <w:rPr>
                <w:rFonts w:ascii="Sylfaen" w:hAnsi="Sylfaen"/>
                <w:sz w:val="22"/>
                <w:szCs w:val="22"/>
              </w:rPr>
            </w:pPr>
            <w:r w:rsidRPr="00D46750">
              <w:rPr>
                <w:rFonts w:ascii="Sylfaen" w:hAnsi="Sylfaen"/>
                <w:sz w:val="22"/>
                <w:szCs w:val="22"/>
                <w:lang w:val="af-ZA"/>
              </w:rPr>
              <w:t>III წელი</w:t>
            </w:r>
          </w:p>
        </w:tc>
        <w:tc>
          <w:tcPr>
            <w:tcW w:w="1315" w:type="dxa"/>
            <w:vMerge w:val="restart"/>
            <w:vAlign w:val="center"/>
          </w:tcPr>
          <w:p w:rsidR="006B7D2B" w:rsidRPr="00D46750" w:rsidRDefault="006B7D2B" w:rsidP="00D46750">
            <w:pPr>
              <w:keepNext/>
              <w:jc w:val="center"/>
              <w:rPr>
                <w:rFonts w:ascii="Sylfaen" w:hAnsi="Sylfaen"/>
                <w:sz w:val="22"/>
                <w:szCs w:val="22"/>
                <w:lang w:val="af-ZA"/>
              </w:rPr>
            </w:pPr>
            <w:r w:rsidRPr="00D46750">
              <w:rPr>
                <w:rFonts w:ascii="Sylfaen" w:hAnsi="Sylfaen"/>
                <w:sz w:val="22"/>
                <w:szCs w:val="22"/>
                <w:lang w:val="af-ZA"/>
              </w:rPr>
              <w:t>სულ კრედიტები</w:t>
            </w:r>
          </w:p>
        </w:tc>
      </w:tr>
      <w:tr w:rsidR="006B7D2B" w:rsidRPr="00D46750" w:rsidTr="00230B26">
        <w:trPr>
          <w:cantSplit/>
          <w:trHeight w:val="1496"/>
        </w:trPr>
        <w:tc>
          <w:tcPr>
            <w:tcW w:w="534" w:type="dxa"/>
            <w:vMerge/>
          </w:tcPr>
          <w:p w:rsidR="006B7D2B" w:rsidRPr="00D46750" w:rsidRDefault="006B7D2B" w:rsidP="00D46750">
            <w:pPr>
              <w:keepNext/>
              <w:jc w:val="center"/>
              <w:rPr>
                <w:rFonts w:ascii="Sylfaen" w:hAnsi="Sylfaen"/>
                <w:sz w:val="22"/>
                <w:szCs w:val="22"/>
                <w:lang w:val="af-ZA"/>
              </w:rPr>
            </w:pPr>
          </w:p>
        </w:tc>
        <w:tc>
          <w:tcPr>
            <w:tcW w:w="1842" w:type="dxa"/>
            <w:vMerge/>
          </w:tcPr>
          <w:p w:rsidR="006B7D2B" w:rsidRPr="00D46750" w:rsidRDefault="006B7D2B" w:rsidP="00D46750">
            <w:pPr>
              <w:keepNext/>
              <w:jc w:val="center"/>
              <w:rPr>
                <w:rFonts w:ascii="Sylfaen" w:hAnsi="Sylfaen"/>
                <w:sz w:val="22"/>
                <w:szCs w:val="22"/>
                <w:lang w:val="af-ZA"/>
              </w:rPr>
            </w:pPr>
          </w:p>
        </w:tc>
        <w:tc>
          <w:tcPr>
            <w:tcW w:w="2835" w:type="dxa"/>
            <w:vMerge/>
          </w:tcPr>
          <w:p w:rsidR="006B7D2B" w:rsidRPr="00D46750" w:rsidRDefault="006B7D2B" w:rsidP="00D46750">
            <w:pPr>
              <w:keepNext/>
              <w:jc w:val="center"/>
              <w:rPr>
                <w:rFonts w:ascii="Sylfaen" w:hAnsi="Sylfaen"/>
                <w:sz w:val="22"/>
                <w:szCs w:val="22"/>
                <w:lang w:val="af-ZA"/>
              </w:rPr>
            </w:pPr>
          </w:p>
        </w:tc>
        <w:tc>
          <w:tcPr>
            <w:tcW w:w="498" w:type="dxa"/>
            <w:textDirection w:val="btLr"/>
            <w:vAlign w:val="center"/>
          </w:tcPr>
          <w:p w:rsidR="006B7D2B" w:rsidRPr="00D46750" w:rsidRDefault="006B7D2B" w:rsidP="00D46750">
            <w:pPr>
              <w:keepNext/>
              <w:ind w:left="113" w:right="113"/>
              <w:rPr>
                <w:rFonts w:ascii="Sylfaen" w:hAnsi="Sylfaen"/>
                <w:sz w:val="22"/>
                <w:szCs w:val="22"/>
                <w:lang w:val="af-ZA"/>
              </w:rPr>
            </w:pPr>
            <w:r w:rsidRPr="00D46750">
              <w:rPr>
                <w:rFonts w:ascii="Sylfaen" w:hAnsi="Sylfaen"/>
                <w:sz w:val="22"/>
                <w:szCs w:val="22"/>
              </w:rPr>
              <w:t xml:space="preserve">I </w:t>
            </w:r>
            <w:r w:rsidRPr="00D46750">
              <w:rPr>
                <w:rFonts w:ascii="Sylfaen" w:hAnsi="Sylfaen"/>
                <w:sz w:val="22"/>
                <w:szCs w:val="22"/>
                <w:lang w:val="af-ZA"/>
              </w:rPr>
              <w:t>სემესტრი</w:t>
            </w:r>
          </w:p>
        </w:tc>
        <w:tc>
          <w:tcPr>
            <w:tcW w:w="566" w:type="dxa"/>
            <w:textDirection w:val="btLr"/>
            <w:vAlign w:val="center"/>
          </w:tcPr>
          <w:p w:rsidR="006B7D2B" w:rsidRPr="00D46750" w:rsidRDefault="006B7D2B" w:rsidP="00D46750">
            <w:pPr>
              <w:keepNext/>
              <w:ind w:left="113" w:right="113"/>
              <w:rPr>
                <w:rFonts w:ascii="Sylfaen" w:hAnsi="Sylfaen"/>
                <w:sz w:val="22"/>
                <w:szCs w:val="22"/>
                <w:lang w:val="af-ZA"/>
              </w:rPr>
            </w:pPr>
            <w:r w:rsidRPr="00D46750">
              <w:rPr>
                <w:rFonts w:ascii="Sylfaen" w:hAnsi="Sylfaen"/>
                <w:sz w:val="22"/>
                <w:szCs w:val="22"/>
              </w:rPr>
              <w:t xml:space="preserve">II </w:t>
            </w:r>
            <w:r w:rsidRPr="00D46750">
              <w:rPr>
                <w:rFonts w:ascii="Sylfaen" w:hAnsi="Sylfaen"/>
                <w:sz w:val="22"/>
                <w:szCs w:val="22"/>
                <w:lang w:val="af-ZA"/>
              </w:rPr>
              <w:t>სემესტრი</w:t>
            </w:r>
          </w:p>
        </w:tc>
        <w:tc>
          <w:tcPr>
            <w:tcW w:w="566" w:type="dxa"/>
            <w:textDirection w:val="btLr"/>
            <w:vAlign w:val="center"/>
          </w:tcPr>
          <w:p w:rsidR="006B7D2B" w:rsidRPr="00D46750" w:rsidRDefault="006B7D2B" w:rsidP="00D46750">
            <w:pPr>
              <w:keepNext/>
              <w:ind w:left="113" w:right="113"/>
              <w:rPr>
                <w:rFonts w:ascii="Sylfaen" w:hAnsi="Sylfaen"/>
                <w:sz w:val="22"/>
                <w:szCs w:val="22"/>
                <w:lang w:val="af-ZA"/>
              </w:rPr>
            </w:pPr>
            <w:r w:rsidRPr="00D46750">
              <w:rPr>
                <w:rFonts w:ascii="Sylfaen" w:hAnsi="Sylfaen"/>
                <w:sz w:val="22"/>
                <w:szCs w:val="22"/>
              </w:rPr>
              <w:t xml:space="preserve">III </w:t>
            </w:r>
            <w:r w:rsidRPr="00D46750">
              <w:rPr>
                <w:rFonts w:ascii="Sylfaen" w:hAnsi="Sylfaen"/>
                <w:sz w:val="22"/>
                <w:szCs w:val="22"/>
                <w:lang w:val="af-ZA"/>
              </w:rPr>
              <w:t>სემესტრი</w:t>
            </w:r>
          </w:p>
        </w:tc>
        <w:tc>
          <w:tcPr>
            <w:tcW w:w="566" w:type="dxa"/>
            <w:textDirection w:val="btLr"/>
            <w:vAlign w:val="center"/>
          </w:tcPr>
          <w:p w:rsidR="006B7D2B" w:rsidRPr="00D46750" w:rsidRDefault="006B7D2B" w:rsidP="00D46750">
            <w:pPr>
              <w:keepNext/>
              <w:ind w:left="113" w:right="113"/>
              <w:rPr>
                <w:rFonts w:ascii="Sylfaen" w:hAnsi="Sylfaen"/>
                <w:sz w:val="22"/>
                <w:szCs w:val="22"/>
                <w:lang w:val="af-ZA"/>
              </w:rPr>
            </w:pPr>
            <w:r w:rsidRPr="00D46750">
              <w:rPr>
                <w:rFonts w:ascii="Sylfaen" w:hAnsi="Sylfaen"/>
                <w:sz w:val="22"/>
                <w:szCs w:val="22"/>
              </w:rPr>
              <w:t xml:space="preserve">IV </w:t>
            </w:r>
            <w:r w:rsidRPr="00D46750">
              <w:rPr>
                <w:rFonts w:ascii="Sylfaen" w:hAnsi="Sylfaen"/>
                <w:sz w:val="22"/>
                <w:szCs w:val="22"/>
                <w:lang w:val="af-ZA"/>
              </w:rPr>
              <w:t>სემესტრი</w:t>
            </w:r>
          </w:p>
        </w:tc>
        <w:tc>
          <w:tcPr>
            <w:tcW w:w="566" w:type="dxa"/>
            <w:textDirection w:val="btLr"/>
            <w:vAlign w:val="center"/>
          </w:tcPr>
          <w:p w:rsidR="006B7D2B" w:rsidRPr="00D46750" w:rsidRDefault="006B7D2B" w:rsidP="00D46750">
            <w:pPr>
              <w:keepNext/>
              <w:ind w:left="113" w:right="113"/>
              <w:rPr>
                <w:rFonts w:ascii="Sylfaen" w:hAnsi="Sylfaen"/>
                <w:sz w:val="22"/>
                <w:szCs w:val="22"/>
                <w:lang w:val="af-ZA"/>
              </w:rPr>
            </w:pPr>
            <w:r w:rsidRPr="00D46750">
              <w:rPr>
                <w:rFonts w:ascii="Sylfaen" w:hAnsi="Sylfaen"/>
                <w:sz w:val="22"/>
                <w:szCs w:val="22"/>
              </w:rPr>
              <w:t xml:space="preserve">V </w:t>
            </w:r>
            <w:r w:rsidRPr="00D46750">
              <w:rPr>
                <w:rFonts w:ascii="Sylfaen" w:hAnsi="Sylfaen"/>
                <w:sz w:val="22"/>
                <w:szCs w:val="22"/>
                <w:lang w:val="af-ZA"/>
              </w:rPr>
              <w:t>სემესტრი</w:t>
            </w:r>
          </w:p>
        </w:tc>
        <w:tc>
          <w:tcPr>
            <w:tcW w:w="566" w:type="dxa"/>
            <w:textDirection w:val="btLr"/>
            <w:vAlign w:val="center"/>
          </w:tcPr>
          <w:p w:rsidR="006B7D2B" w:rsidRPr="00D46750" w:rsidRDefault="006B7D2B" w:rsidP="00D46750">
            <w:pPr>
              <w:keepNext/>
              <w:ind w:left="113" w:right="113"/>
              <w:rPr>
                <w:rFonts w:ascii="Sylfaen" w:hAnsi="Sylfaen"/>
                <w:sz w:val="22"/>
                <w:szCs w:val="22"/>
                <w:lang w:val="af-ZA"/>
              </w:rPr>
            </w:pPr>
            <w:r w:rsidRPr="00D46750">
              <w:rPr>
                <w:rFonts w:ascii="Sylfaen" w:hAnsi="Sylfaen"/>
                <w:sz w:val="22"/>
                <w:szCs w:val="22"/>
              </w:rPr>
              <w:t xml:space="preserve">VI </w:t>
            </w:r>
            <w:r w:rsidRPr="00D46750">
              <w:rPr>
                <w:rFonts w:ascii="Sylfaen" w:hAnsi="Sylfaen"/>
                <w:sz w:val="22"/>
                <w:szCs w:val="22"/>
                <w:lang w:val="af-ZA"/>
              </w:rPr>
              <w:t>სემესტრი</w:t>
            </w:r>
          </w:p>
        </w:tc>
        <w:tc>
          <w:tcPr>
            <w:tcW w:w="1315" w:type="dxa"/>
            <w:vMerge/>
          </w:tcPr>
          <w:p w:rsidR="006B7D2B" w:rsidRPr="00D46750" w:rsidRDefault="006B7D2B" w:rsidP="00D46750">
            <w:pPr>
              <w:keepNext/>
              <w:jc w:val="center"/>
              <w:rPr>
                <w:rFonts w:ascii="Sylfaen" w:hAnsi="Sylfaen"/>
                <w:sz w:val="22"/>
                <w:szCs w:val="22"/>
                <w:lang w:val="af-ZA"/>
              </w:rPr>
            </w:pPr>
          </w:p>
        </w:tc>
      </w:tr>
      <w:tr w:rsidR="006B7D2B" w:rsidRPr="00D46750" w:rsidTr="00230B26">
        <w:trPr>
          <w:trHeight w:val="567"/>
        </w:trPr>
        <w:tc>
          <w:tcPr>
            <w:tcW w:w="534" w:type="dxa"/>
            <w:vMerge/>
          </w:tcPr>
          <w:p w:rsidR="006B7D2B" w:rsidRPr="00D46750" w:rsidRDefault="006B7D2B" w:rsidP="00D46750">
            <w:pPr>
              <w:keepNext/>
              <w:jc w:val="center"/>
              <w:rPr>
                <w:rFonts w:ascii="Sylfaen" w:hAnsi="Sylfaen"/>
                <w:sz w:val="22"/>
                <w:szCs w:val="22"/>
                <w:lang w:val="af-ZA"/>
              </w:rPr>
            </w:pPr>
          </w:p>
        </w:tc>
        <w:tc>
          <w:tcPr>
            <w:tcW w:w="1842" w:type="dxa"/>
            <w:vMerge/>
          </w:tcPr>
          <w:p w:rsidR="006B7D2B" w:rsidRPr="00D46750" w:rsidRDefault="006B7D2B" w:rsidP="00D46750">
            <w:pPr>
              <w:keepNext/>
              <w:jc w:val="center"/>
              <w:rPr>
                <w:rFonts w:ascii="Sylfaen" w:hAnsi="Sylfaen"/>
                <w:sz w:val="22"/>
                <w:szCs w:val="22"/>
                <w:lang w:val="af-ZA"/>
              </w:rPr>
            </w:pPr>
          </w:p>
        </w:tc>
        <w:tc>
          <w:tcPr>
            <w:tcW w:w="2835" w:type="dxa"/>
            <w:vAlign w:val="center"/>
          </w:tcPr>
          <w:p w:rsidR="006B7D2B" w:rsidRPr="00D46750" w:rsidRDefault="006B7D2B" w:rsidP="00D46750">
            <w:pPr>
              <w:keepNext/>
              <w:rPr>
                <w:rFonts w:ascii="Sylfaen" w:eastAsia="Batang" w:hAnsi="Sylfaen" w:cs="Sylfaen"/>
                <w:b/>
                <w:sz w:val="22"/>
                <w:szCs w:val="22"/>
                <w:lang w:val="af-ZA"/>
              </w:rPr>
            </w:pPr>
            <w:r w:rsidRPr="00D46750">
              <w:rPr>
                <w:rFonts w:ascii="Sylfaen" w:eastAsia="Batang" w:hAnsi="Sylfaen" w:cs="Sylfaen"/>
                <w:b/>
                <w:sz w:val="22"/>
                <w:szCs w:val="22"/>
                <w:lang w:val="af-ZA"/>
              </w:rPr>
              <w:t>სასწავლო კომპონენტების სავალდებულო ელემენტები</w:t>
            </w:r>
          </w:p>
        </w:tc>
        <w:tc>
          <w:tcPr>
            <w:tcW w:w="498" w:type="dxa"/>
            <w:vAlign w:val="center"/>
          </w:tcPr>
          <w:p w:rsidR="006B7D2B" w:rsidRPr="00D46750" w:rsidRDefault="006B7D2B" w:rsidP="00D46750">
            <w:pPr>
              <w:keepNext/>
              <w:jc w:val="center"/>
              <w:rPr>
                <w:rFonts w:ascii="Sylfaen" w:hAnsi="Sylfaen"/>
                <w:b/>
                <w:sz w:val="22"/>
                <w:szCs w:val="22"/>
                <w:lang w:val="af-ZA"/>
              </w:rPr>
            </w:pPr>
            <w:r w:rsidRPr="00D46750">
              <w:rPr>
                <w:rFonts w:ascii="Sylfaen" w:hAnsi="Sylfaen"/>
                <w:b/>
                <w:sz w:val="22"/>
                <w:szCs w:val="22"/>
                <w:lang w:val="af-ZA"/>
              </w:rPr>
              <w:t>20</w:t>
            </w:r>
          </w:p>
        </w:tc>
        <w:tc>
          <w:tcPr>
            <w:tcW w:w="566" w:type="dxa"/>
            <w:vAlign w:val="center"/>
          </w:tcPr>
          <w:p w:rsidR="006B7D2B" w:rsidRPr="00D46750" w:rsidRDefault="006B7D2B" w:rsidP="00D46750">
            <w:pPr>
              <w:keepNext/>
              <w:jc w:val="center"/>
              <w:rPr>
                <w:rFonts w:ascii="Sylfaen" w:hAnsi="Sylfaen"/>
                <w:b/>
                <w:sz w:val="22"/>
                <w:szCs w:val="22"/>
                <w:lang w:val="af-ZA"/>
              </w:rPr>
            </w:pPr>
            <w:r w:rsidRPr="00D46750">
              <w:rPr>
                <w:rFonts w:ascii="Sylfaen" w:hAnsi="Sylfaen"/>
                <w:b/>
                <w:sz w:val="22"/>
                <w:szCs w:val="22"/>
                <w:lang w:val="af-ZA"/>
              </w:rPr>
              <w:t>10</w:t>
            </w:r>
          </w:p>
        </w:tc>
        <w:tc>
          <w:tcPr>
            <w:tcW w:w="566" w:type="dxa"/>
            <w:vAlign w:val="center"/>
          </w:tcPr>
          <w:p w:rsidR="006B7D2B" w:rsidRPr="00D46750" w:rsidRDefault="006B7D2B" w:rsidP="00D46750">
            <w:pPr>
              <w:keepNext/>
              <w:jc w:val="center"/>
              <w:rPr>
                <w:rFonts w:ascii="Sylfaen" w:hAnsi="Sylfaen"/>
                <w:b/>
                <w:sz w:val="22"/>
                <w:szCs w:val="22"/>
                <w:lang w:val="af-ZA"/>
              </w:rPr>
            </w:pPr>
            <w:r w:rsidRPr="00D46750">
              <w:rPr>
                <w:rFonts w:ascii="Sylfaen" w:hAnsi="Sylfaen"/>
                <w:b/>
                <w:sz w:val="22"/>
                <w:szCs w:val="22"/>
                <w:lang w:val="af-ZA"/>
              </w:rPr>
              <w:t>15</w:t>
            </w:r>
          </w:p>
        </w:tc>
        <w:tc>
          <w:tcPr>
            <w:tcW w:w="566" w:type="dxa"/>
            <w:vAlign w:val="center"/>
          </w:tcPr>
          <w:p w:rsidR="006B7D2B" w:rsidRPr="00D46750" w:rsidRDefault="006B7D2B" w:rsidP="00D46750">
            <w:pPr>
              <w:keepNext/>
              <w:jc w:val="center"/>
              <w:rPr>
                <w:rFonts w:ascii="Sylfaen" w:hAnsi="Sylfaen"/>
                <w:b/>
                <w:sz w:val="22"/>
                <w:szCs w:val="22"/>
                <w:lang w:val="af-ZA"/>
              </w:rPr>
            </w:pPr>
            <w:r w:rsidRPr="00D46750">
              <w:rPr>
                <w:rFonts w:ascii="Sylfaen" w:hAnsi="Sylfaen"/>
                <w:b/>
                <w:sz w:val="22"/>
                <w:szCs w:val="22"/>
                <w:lang w:val="af-ZA"/>
              </w:rPr>
              <w:t>15</w:t>
            </w:r>
          </w:p>
        </w:tc>
        <w:tc>
          <w:tcPr>
            <w:tcW w:w="566" w:type="dxa"/>
            <w:vAlign w:val="center"/>
          </w:tcPr>
          <w:p w:rsidR="006B7D2B" w:rsidRPr="00D46750" w:rsidRDefault="006B7D2B" w:rsidP="00D46750">
            <w:pPr>
              <w:keepNext/>
              <w:jc w:val="center"/>
              <w:rPr>
                <w:rFonts w:ascii="Sylfaen" w:hAnsi="Sylfaen"/>
                <w:b/>
                <w:sz w:val="22"/>
                <w:szCs w:val="22"/>
                <w:lang w:val="af-ZA"/>
              </w:rPr>
            </w:pPr>
          </w:p>
        </w:tc>
        <w:tc>
          <w:tcPr>
            <w:tcW w:w="566" w:type="dxa"/>
            <w:vAlign w:val="center"/>
          </w:tcPr>
          <w:p w:rsidR="006B7D2B" w:rsidRPr="00D46750" w:rsidRDefault="006B7D2B" w:rsidP="00D46750">
            <w:pPr>
              <w:keepNext/>
              <w:jc w:val="center"/>
              <w:rPr>
                <w:rFonts w:ascii="Sylfaen" w:hAnsi="Sylfaen"/>
                <w:b/>
                <w:sz w:val="22"/>
                <w:szCs w:val="22"/>
                <w:lang w:val="af-ZA"/>
              </w:rPr>
            </w:pPr>
          </w:p>
        </w:tc>
        <w:tc>
          <w:tcPr>
            <w:tcW w:w="1315" w:type="dxa"/>
            <w:vAlign w:val="center"/>
          </w:tcPr>
          <w:p w:rsidR="006B7D2B" w:rsidRPr="00D46750" w:rsidRDefault="006B7D2B" w:rsidP="00D46750">
            <w:pPr>
              <w:keepNext/>
              <w:jc w:val="center"/>
              <w:rPr>
                <w:rFonts w:ascii="Sylfaen" w:hAnsi="Sylfaen"/>
                <w:b/>
                <w:sz w:val="22"/>
                <w:szCs w:val="22"/>
                <w:lang w:val="af-ZA"/>
              </w:rPr>
            </w:pPr>
            <w:r w:rsidRPr="00D46750">
              <w:rPr>
                <w:rFonts w:ascii="Sylfaen" w:hAnsi="Sylfaen"/>
                <w:b/>
                <w:sz w:val="22"/>
                <w:szCs w:val="22"/>
                <w:lang w:val="af-ZA"/>
              </w:rPr>
              <w:t>60</w:t>
            </w:r>
          </w:p>
        </w:tc>
      </w:tr>
      <w:tr w:rsidR="00C97095" w:rsidRPr="00D46750" w:rsidTr="00230B26">
        <w:trPr>
          <w:trHeight w:val="567"/>
        </w:trPr>
        <w:tc>
          <w:tcPr>
            <w:tcW w:w="534" w:type="dxa"/>
          </w:tcPr>
          <w:p w:rsidR="00C97095" w:rsidRPr="00D46750" w:rsidRDefault="00C97095" w:rsidP="00D46750">
            <w:pPr>
              <w:keepNext/>
              <w:jc w:val="center"/>
              <w:rPr>
                <w:rFonts w:ascii="Sylfaen" w:hAnsi="Sylfaen"/>
                <w:sz w:val="22"/>
                <w:szCs w:val="22"/>
                <w:lang w:val="af-ZA"/>
              </w:rPr>
            </w:pPr>
            <w:r w:rsidRPr="00D46750">
              <w:rPr>
                <w:rFonts w:ascii="Sylfaen" w:hAnsi="Sylfaen"/>
                <w:sz w:val="22"/>
                <w:szCs w:val="22"/>
                <w:lang w:val="af-ZA"/>
              </w:rPr>
              <w:t>1.</w:t>
            </w:r>
          </w:p>
        </w:tc>
        <w:tc>
          <w:tcPr>
            <w:tcW w:w="1842" w:type="dxa"/>
            <w:vAlign w:val="center"/>
          </w:tcPr>
          <w:p w:rsidR="00C97095" w:rsidRPr="00D46750" w:rsidRDefault="00D46750" w:rsidP="00D46750">
            <w:pPr>
              <w:keepNext/>
              <w:rPr>
                <w:rFonts w:ascii="Sylfaen" w:hAnsi="Sylfaen"/>
                <w:sz w:val="22"/>
                <w:szCs w:val="22"/>
              </w:rPr>
            </w:pPr>
            <w:r w:rsidRPr="00D46750">
              <w:rPr>
                <w:rFonts w:ascii="Sylfaen" w:hAnsi="Sylfaen" w:cs="Sylfaen"/>
                <w:bCs/>
                <w:sz w:val="22"/>
                <w:szCs w:val="22"/>
              </w:rPr>
              <w:t>AWSRM07GA1-L</w:t>
            </w:r>
          </w:p>
        </w:tc>
        <w:tc>
          <w:tcPr>
            <w:tcW w:w="2835" w:type="dxa"/>
          </w:tcPr>
          <w:p w:rsidR="00C97095" w:rsidRPr="00D46750" w:rsidRDefault="00C97095" w:rsidP="00D46750">
            <w:pPr>
              <w:keepNext/>
              <w:rPr>
                <w:rFonts w:ascii="Sylfaen" w:hAnsi="Sylfaen"/>
                <w:b/>
                <w:sz w:val="22"/>
                <w:szCs w:val="22"/>
                <w:lang w:val="ka-GE"/>
              </w:rPr>
            </w:pPr>
            <w:r w:rsidRPr="00D46750">
              <w:rPr>
                <w:rFonts w:ascii="Sylfaen" w:eastAsia="Batang" w:hAnsi="Sylfaen" w:cs="Sylfaen"/>
                <w:sz w:val="22"/>
                <w:szCs w:val="22"/>
                <w:lang w:val="af-ZA"/>
              </w:rPr>
              <w:t>აკადემიური წერა და სამეცნიერო კვლევის მეთოდები</w:t>
            </w:r>
          </w:p>
        </w:tc>
        <w:tc>
          <w:tcPr>
            <w:tcW w:w="498" w:type="dxa"/>
            <w:vAlign w:val="center"/>
          </w:tcPr>
          <w:p w:rsidR="00C97095" w:rsidRPr="00D46750" w:rsidRDefault="00C97095" w:rsidP="00D46750">
            <w:pPr>
              <w:keepNext/>
              <w:jc w:val="center"/>
              <w:rPr>
                <w:rFonts w:ascii="Sylfaen" w:hAnsi="Sylfaen"/>
                <w:sz w:val="22"/>
                <w:szCs w:val="22"/>
                <w:lang w:val="af-ZA"/>
              </w:rPr>
            </w:pPr>
            <w:r w:rsidRPr="00D46750">
              <w:rPr>
                <w:rFonts w:ascii="Sylfaen" w:hAnsi="Sylfaen"/>
                <w:sz w:val="22"/>
                <w:szCs w:val="22"/>
                <w:lang w:val="af-ZA"/>
              </w:rPr>
              <w:t>5</w:t>
            </w:r>
          </w:p>
        </w:tc>
        <w:tc>
          <w:tcPr>
            <w:tcW w:w="566" w:type="dxa"/>
            <w:vAlign w:val="center"/>
          </w:tcPr>
          <w:p w:rsidR="00C97095" w:rsidRPr="00D46750" w:rsidRDefault="00C97095" w:rsidP="00D46750">
            <w:pPr>
              <w:keepNext/>
              <w:jc w:val="center"/>
              <w:rPr>
                <w:rFonts w:ascii="Sylfaen" w:hAnsi="Sylfaen"/>
                <w:sz w:val="22"/>
                <w:szCs w:val="22"/>
                <w:lang w:val="af-ZA"/>
              </w:rPr>
            </w:pPr>
          </w:p>
        </w:tc>
        <w:tc>
          <w:tcPr>
            <w:tcW w:w="566" w:type="dxa"/>
            <w:vAlign w:val="center"/>
          </w:tcPr>
          <w:p w:rsidR="00C97095" w:rsidRPr="00D46750" w:rsidRDefault="00C97095" w:rsidP="00D46750">
            <w:pPr>
              <w:keepNext/>
              <w:jc w:val="center"/>
              <w:rPr>
                <w:rFonts w:ascii="Sylfaen" w:hAnsi="Sylfaen"/>
                <w:sz w:val="22"/>
                <w:szCs w:val="22"/>
                <w:lang w:val="af-ZA"/>
              </w:rPr>
            </w:pPr>
          </w:p>
        </w:tc>
        <w:tc>
          <w:tcPr>
            <w:tcW w:w="566" w:type="dxa"/>
            <w:vAlign w:val="center"/>
          </w:tcPr>
          <w:p w:rsidR="00C97095" w:rsidRPr="00D46750" w:rsidRDefault="00C97095" w:rsidP="00D46750">
            <w:pPr>
              <w:keepNext/>
              <w:jc w:val="center"/>
              <w:rPr>
                <w:rFonts w:ascii="Sylfaen" w:hAnsi="Sylfaen"/>
                <w:sz w:val="22"/>
                <w:szCs w:val="22"/>
                <w:lang w:val="af-ZA"/>
              </w:rPr>
            </w:pPr>
          </w:p>
        </w:tc>
        <w:tc>
          <w:tcPr>
            <w:tcW w:w="566" w:type="dxa"/>
            <w:vAlign w:val="center"/>
          </w:tcPr>
          <w:p w:rsidR="00C97095" w:rsidRPr="00D46750" w:rsidRDefault="00C97095" w:rsidP="00D46750">
            <w:pPr>
              <w:keepNext/>
              <w:jc w:val="center"/>
              <w:rPr>
                <w:rFonts w:ascii="Sylfaen" w:hAnsi="Sylfaen"/>
                <w:sz w:val="22"/>
                <w:szCs w:val="22"/>
                <w:lang w:val="af-ZA"/>
              </w:rPr>
            </w:pPr>
          </w:p>
        </w:tc>
        <w:tc>
          <w:tcPr>
            <w:tcW w:w="566" w:type="dxa"/>
            <w:vAlign w:val="center"/>
          </w:tcPr>
          <w:p w:rsidR="00C97095" w:rsidRPr="00D46750" w:rsidRDefault="00C97095" w:rsidP="00D46750">
            <w:pPr>
              <w:keepNext/>
              <w:jc w:val="center"/>
              <w:rPr>
                <w:rFonts w:ascii="Sylfaen" w:hAnsi="Sylfaen"/>
                <w:sz w:val="22"/>
                <w:szCs w:val="22"/>
                <w:lang w:val="af-ZA"/>
              </w:rPr>
            </w:pPr>
          </w:p>
        </w:tc>
        <w:tc>
          <w:tcPr>
            <w:tcW w:w="1315" w:type="dxa"/>
            <w:vAlign w:val="center"/>
          </w:tcPr>
          <w:p w:rsidR="00C97095" w:rsidRPr="00D46750" w:rsidRDefault="00C97095" w:rsidP="00D46750">
            <w:pPr>
              <w:keepNext/>
              <w:jc w:val="center"/>
              <w:rPr>
                <w:rFonts w:ascii="Sylfaen" w:hAnsi="Sylfaen"/>
                <w:sz w:val="22"/>
                <w:szCs w:val="22"/>
                <w:lang w:val="af-ZA"/>
              </w:rPr>
            </w:pPr>
          </w:p>
        </w:tc>
      </w:tr>
      <w:tr w:rsidR="00C97095" w:rsidRPr="00D46750" w:rsidTr="00230B26">
        <w:trPr>
          <w:trHeight w:val="567"/>
        </w:trPr>
        <w:tc>
          <w:tcPr>
            <w:tcW w:w="534" w:type="dxa"/>
          </w:tcPr>
          <w:p w:rsidR="00C97095" w:rsidRPr="00D46750" w:rsidRDefault="00C97095" w:rsidP="00D46750">
            <w:pPr>
              <w:keepNext/>
              <w:jc w:val="center"/>
              <w:rPr>
                <w:rFonts w:ascii="Sylfaen" w:hAnsi="Sylfaen"/>
                <w:sz w:val="22"/>
                <w:szCs w:val="22"/>
                <w:lang w:val="ka-GE"/>
              </w:rPr>
            </w:pPr>
            <w:r w:rsidRPr="00D46750">
              <w:rPr>
                <w:rFonts w:ascii="Sylfaen" w:hAnsi="Sylfaen"/>
                <w:sz w:val="22"/>
                <w:szCs w:val="22"/>
                <w:lang w:val="ka-GE"/>
              </w:rPr>
              <w:t>2</w:t>
            </w:r>
          </w:p>
        </w:tc>
        <w:tc>
          <w:tcPr>
            <w:tcW w:w="1842" w:type="dxa"/>
            <w:vAlign w:val="center"/>
          </w:tcPr>
          <w:p w:rsidR="00C97095" w:rsidRPr="00D46750" w:rsidRDefault="00D46750" w:rsidP="00D46750">
            <w:pPr>
              <w:keepNext/>
              <w:rPr>
                <w:rFonts w:ascii="Sylfaen" w:hAnsi="Sylfaen"/>
                <w:sz w:val="22"/>
                <w:szCs w:val="22"/>
              </w:rPr>
            </w:pPr>
            <w:r w:rsidRPr="00D46750">
              <w:rPr>
                <w:rFonts w:ascii="Sylfaen" w:hAnsi="Sylfaen"/>
                <w:sz w:val="22"/>
                <w:szCs w:val="22"/>
              </w:rPr>
              <w:t>SOCT007GA1-L</w:t>
            </w:r>
          </w:p>
        </w:tc>
        <w:tc>
          <w:tcPr>
            <w:tcW w:w="2835" w:type="dxa"/>
          </w:tcPr>
          <w:p w:rsidR="00C97095" w:rsidRPr="00D46750" w:rsidRDefault="00C97095"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სოციალური თეორიები</w:t>
            </w:r>
          </w:p>
        </w:tc>
        <w:tc>
          <w:tcPr>
            <w:tcW w:w="498" w:type="dxa"/>
            <w:vAlign w:val="center"/>
          </w:tcPr>
          <w:p w:rsidR="00C97095" w:rsidRPr="00D46750" w:rsidRDefault="00C97095" w:rsidP="00D46750">
            <w:pPr>
              <w:keepNext/>
              <w:jc w:val="center"/>
              <w:rPr>
                <w:rFonts w:ascii="Sylfaen" w:hAnsi="Sylfaen"/>
                <w:sz w:val="22"/>
                <w:szCs w:val="22"/>
                <w:lang w:val="af-ZA"/>
              </w:rPr>
            </w:pPr>
            <w:r w:rsidRPr="00D46750">
              <w:rPr>
                <w:rFonts w:ascii="Sylfaen" w:hAnsi="Sylfaen"/>
                <w:sz w:val="22"/>
                <w:szCs w:val="22"/>
                <w:lang w:val="af-ZA"/>
              </w:rPr>
              <w:t>5</w:t>
            </w:r>
          </w:p>
        </w:tc>
        <w:tc>
          <w:tcPr>
            <w:tcW w:w="566" w:type="dxa"/>
            <w:vAlign w:val="center"/>
          </w:tcPr>
          <w:p w:rsidR="00C97095" w:rsidRPr="00D46750" w:rsidRDefault="00C97095" w:rsidP="00D46750">
            <w:pPr>
              <w:keepNext/>
              <w:jc w:val="center"/>
              <w:rPr>
                <w:rFonts w:ascii="Sylfaen" w:hAnsi="Sylfaen"/>
                <w:sz w:val="22"/>
                <w:szCs w:val="22"/>
                <w:lang w:val="af-ZA"/>
              </w:rPr>
            </w:pPr>
          </w:p>
        </w:tc>
        <w:tc>
          <w:tcPr>
            <w:tcW w:w="566" w:type="dxa"/>
            <w:vAlign w:val="center"/>
          </w:tcPr>
          <w:p w:rsidR="00C97095" w:rsidRPr="00D46750" w:rsidRDefault="00C97095" w:rsidP="00D46750">
            <w:pPr>
              <w:keepNext/>
              <w:jc w:val="center"/>
              <w:rPr>
                <w:rFonts w:ascii="Sylfaen" w:hAnsi="Sylfaen"/>
                <w:sz w:val="22"/>
                <w:szCs w:val="22"/>
                <w:lang w:val="af-ZA"/>
              </w:rPr>
            </w:pPr>
          </w:p>
        </w:tc>
        <w:tc>
          <w:tcPr>
            <w:tcW w:w="566" w:type="dxa"/>
            <w:vAlign w:val="center"/>
          </w:tcPr>
          <w:p w:rsidR="00C97095" w:rsidRPr="00D46750" w:rsidRDefault="00C97095" w:rsidP="00D46750">
            <w:pPr>
              <w:keepNext/>
              <w:jc w:val="center"/>
              <w:rPr>
                <w:rFonts w:ascii="Sylfaen" w:hAnsi="Sylfaen"/>
                <w:sz w:val="22"/>
                <w:szCs w:val="22"/>
                <w:lang w:val="af-ZA"/>
              </w:rPr>
            </w:pPr>
          </w:p>
        </w:tc>
        <w:tc>
          <w:tcPr>
            <w:tcW w:w="566" w:type="dxa"/>
            <w:vAlign w:val="center"/>
          </w:tcPr>
          <w:p w:rsidR="00C97095" w:rsidRPr="00D46750" w:rsidRDefault="00C97095" w:rsidP="00D46750">
            <w:pPr>
              <w:keepNext/>
              <w:jc w:val="center"/>
              <w:rPr>
                <w:rFonts w:ascii="Sylfaen" w:hAnsi="Sylfaen"/>
                <w:sz w:val="22"/>
                <w:szCs w:val="22"/>
                <w:lang w:val="af-ZA"/>
              </w:rPr>
            </w:pPr>
          </w:p>
        </w:tc>
        <w:tc>
          <w:tcPr>
            <w:tcW w:w="566" w:type="dxa"/>
            <w:vAlign w:val="center"/>
          </w:tcPr>
          <w:p w:rsidR="00C97095" w:rsidRPr="00D46750" w:rsidRDefault="00C97095" w:rsidP="00D46750">
            <w:pPr>
              <w:keepNext/>
              <w:jc w:val="center"/>
              <w:rPr>
                <w:rFonts w:ascii="Sylfaen" w:hAnsi="Sylfaen"/>
                <w:sz w:val="22"/>
                <w:szCs w:val="22"/>
                <w:lang w:val="af-ZA"/>
              </w:rPr>
            </w:pPr>
          </w:p>
        </w:tc>
        <w:tc>
          <w:tcPr>
            <w:tcW w:w="1315" w:type="dxa"/>
            <w:vAlign w:val="center"/>
          </w:tcPr>
          <w:p w:rsidR="00C97095" w:rsidRPr="00D46750" w:rsidRDefault="00C97095" w:rsidP="00D46750">
            <w:pPr>
              <w:keepNext/>
              <w:jc w:val="center"/>
              <w:rPr>
                <w:rFonts w:ascii="Sylfaen" w:hAnsi="Sylfaen"/>
                <w:sz w:val="22"/>
                <w:szCs w:val="22"/>
                <w:lang w:val="af-ZA"/>
              </w:rPr>
            </w:pPr>
          </w:p>
        </w:tc>
      </w:tr>
      <w:tr w:rsidR="000B669F" w:rsidRPr="00D46750" w:rsidTr="00230B26">
        <w:trPr>
          <w:trHeight w:val="567"/>
        </w:trPr>
        <w:tc>
          <w:tcPr>
            <w:tcW w:w="534" w:type="dxa"/>
          </w:tcPr>
          <w:p w:rsidR="000B669F" w:rsidRPr="00D46750" w:rsidRDefault="0039746C" w:rsidP="00D46750">
            <w:pPr>
              <w:keepNext/>
              <w:jc w:val="center"/>
              <w:rPr>
                <w:rFonts w:ascii="Sylfaen" w:hAnsi="Sylfaen"/>
                <w:sz w:val="22"/>
                <w:szCs w:val="22"/>
                <w:lang w:val="ka-GE"/>
              </w:rPr>
            </w:pPr>
            <w:r w:rsidRPr="00D46750">
              <w:rPr>
                <w:rFonts w:ascii="Sylfaen" w:hAnsi="Sylfaen"/>
                <w:sz w:val="22"/>
                <w:szCs w:val="22"/>
                <w:lang w:val="ka-GE"/>
              </w:rPr>
              <w:t>3</w:t>
            </w:r>
          </w:p>
        </w:tc>
        <w:tc>
          <w:tcPr>
            <w:tcW w:w="1842" w:type="dxa"/>
            <w:vAlign w:val="center"/>
          </w:tcPr>
          <w:p w:rsidR="000B669F" w:rsidRPr="00D46750" w:rsidRDefault="000B669F" w:rsidP="00D46750">
            <w:pPr>
              <w:keepNext/>
              <w:rPr>
                <w:rFonts w:ascii="Sylfaen" w:hAnsi="Sylfaen"/>
                <w:sz w:val="22"/>
                <w:szCs w:val="22"/>
                <w:lang w:val="ka-GE"/>
              </w:rPr>
            </w:pPr>
            <w:r w:rsidRPr="00D46750">
              <w:rPr>
                <w:rFonts w:ascii="Sylfaen" w:hAnsi="Sylfaen"/>
                <w:sz w:val="22"/>
                <w:szCs w:val="22"/>
                <w:lang w:val="ka-GE"/>
              </w:rPr>
              <w:t>-</w:t>
            </w:r>
          </w:p>
        </w:tc>
        <w:tc>
          <w:tcPr>
            <w:tcW w:w="2835" w:type="dxa"/>
          </w:tcPr>
          <w:p w:rsidR="000B669F" w:rsidRPr="00D46750" w:rsidRDefault="000B669F" w:rsidP="00D46750">
            <w:pPr>
              <w:keepNext/>
              <w:rPr>
                <w:rFonts w:ascii="Sylfaen" w:hAnsi="Sylfaen"/>
                <w:b/>
                <w:sz w:val="22"/>
                <w:szCs w:val="22"/>
                <w:lang w:val="ka-GE"/>
              </w:rPr>
            </w:pPr>
            <w:r w:rsidRPr="00D46750">
              <w:rPr>
                <w:rFonts w:ascii="Sylfaen" w:eastAsia="Batang" w:hAnsi="Sylfaen" w:cs="Sylfaen"/>
                <w:sz w:val="22"/>
                <w:szCs w:val="22"/>
                <w:lang w:val="af-ZA"/>
              </w:rPr>
              <w:t>პროფესორის ასისტენტობა</w:t>
            </w:r>
          </w:p>
        </w:tc>
        <w:tc>
          <w:tcPr>
            <w:tcW w:w="498" w:type="dxa"/>
            <w:vAlign w:val="center"/>
          </w:tcPr>
          <w:p w:rsidR="000B669F" w:rsidRPr="00D46750" w:rsidRDefault="000B669F" w:rsidP="00D46750">
            <w:pPr>
              <w:keepNext/>
              <w:jc w:val="center"/>
              <w:rPr>
                <w:rFonts w:ascii="Sylfaen" w:hAnsi="Sylfaen"/>
                <w:sz w:val="22"/>
                <w:szCs w:val="22"/>
                <w:lang w:val="ka-GE"/>
              </w:rPr>
            </w:pPr>
          </w:p>
        </w:tc>
        <w:tc>
          <w:tcPr>
            <w:tcW w:w="566" w:type="dxa"/>
            <w:vAlign w:val="center"/>
          </w:tcPr>
          <w:p w:rsidR="000B669F" w:rsidRPr="00D46750" w:rsidRDefault="0045670C" w:rsidP="00D46750">
            <w:pPr>
              <w:keepNext/>
              <w:jc w:val="center"/>
              <w:rPr>
                <w:rFonts w:ascii="Sylfaen" w:hAnsi="Sylfaen"/>
                <w:sz w:val="22"/>
                <w:szCs w:val="22"/>
                <w:lang w:val="af-ZA"/>
              </w:rPr>
            </w:pPr>
            <w:r w:rsidRPr="00D46750">
              <w:rPr>
                <w:rFonts w:ascii="Sylfaen" w:hAnsi="Sylfaen"/>
                <w:sz w:val="22"/>
                <w:szCs w:val="22"/>
                <w:lang w:val="ka-GE"/>
              </w:rPr>
              <w:t>5</w:t>
            </w: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1315" w:type="dxa"/>
            <w:vAlign w:val="center"/>
          </w:tcPr>
          <w:p w:rsidR="000B669F" w:rsidRPr="00D46750" w:rsidRDefault="000B669F" w:rsidP="00D46750">
            <w:pPr>
              <w:keepNext/>
              <w:jc w:val="center"/>
              <w:rPr>
                <w:rFonts w:ascii="Sylfaen" w:hAnsi="Sylfaen"/>
                <w:sz w:val="22"/>
                <w:szCs w:val="22"/>
                <w:lang w:val="af-ZA"/>
              </w:rPr>
            </w:pPr>
          </w:p>
        </w:tc>
      </w:tr>
      <w:tr w:rsidR="000B669F" w:rsidRPr="00D46750" w:rsidTr="00230B26">
        <w:trPr>
          <w:trHeight w:val="567"/>
        </w:trPr>
        <w:tc>
          <w:tcPr>
            <w:tcW w:w="534" w:type="dxa"/>
          </w:tcPr>
          <w:p w:rsidR="000B669F" w:rsidRPr="00D46750" w:rsidRDefault="0039746C" w:rsidP="00D46750">
            <w:pPr>
              <w:keepNext/>
              <w:jc w:val="center"/>
              <w:rPr>
                <w:rFonts w:ascii="Sylfaen" w:hAnsi="Sylfaen"/>
                <w:sz w:val="22"/>
                <w:szCs w:val="22"/>
                <w:lang w:val="ka-GE"/>
              </w:rPr>
            </w:pPr>
            <w:r w:rsidRPr="00D46750">
              <w:rPr>
                <w:rFonts w:ascii="Sylfaen" w:hAnsi="Sylfaen"/>
                <w:sz w:val="22"/>
                <w:szCs w:val="22"/>
                <w:lang w:val="ka-GE"/>
              </w:rPr>
              <w:t>4</w:t>
            </w:r>
          </w:p>
        </w:tc>
        <w:tc>
          <w:tcPr>
            <w:tcW w:w="1842" w:type="dxa"/>
            <w:vAlign w:val="center"/>
          </w:tcPr>
          <w:p w:rsidR="000B669F" w:rsidRPr="00D46750" w:rsidRDefault="00D46750" w:rsidP="00D46750">
            <w:pPr>
              <w:keepNext/>
              <w:rPr>
                <w:rFonts w:ascii="Sylfaen" w:hAnsi="Sylfaen"/>
                <w:sz w:val="22"/>
                <w:szCs w:val="22"/>
              </w:rPr>
            </w:pPr>
            <w:r w:rsidRPr="00D46750">
              <w:rPr>
                <w:rFonts w:ascii="Sylfaen" w:hAnsi="Sylfaen" w:cs="Sylfaen"/>
                <w:bCs/>
                <w:sz w:val="22"/>
                <w:szCs w:val="22"/>
              </w:rPr>
              <w:t>TMS0007GA1-L</w:t>
            </w:r>
          </w:p>
        </w:tc>
        <w:tc>
          <w:tcPr>
            <w:tcW w:w="2835" w:type="dxa"/>
          </w:tcPr>
          <w:p w:rsidR="000B669F" w:rsidRPr="00D46750" w:rsidRDefault="001B31D9" w:rsidP="00D46750">
            <w:pPr>
              <w:keepNext/>
              <w:rPr>
                <w:rFonts w:ascii="Sylfaen" w:eastAsia="Batang" w:hAnsi="Sylfaen" w:cs="Sylfaen"/>
                <w:sz w:val="22"/>
                <w:szCs w:val="22"/>
                <w:lang w:val="ka-GE"/>
              </w:rPr>
            </w:pPr>
            <w:r w:rsidRPr="00D46750">
              <w:rPr>
                <w:rFonts w:ascii="Sylfaen" w:hAnsi="Sylfaen" w:cs="Sylfaen"/>
                <w:sz w:val="22"/>
                <w:szCs w:val="22"/>
                <w:lang w:val="ka-GE"/>
              </w:rPr>
              <w:t>სწავლების მეთოდები</w:t>
            </w:r>
          </w:p>
        </w:tc>
        <w:tc>
          <w:tcPr>
            <w:tcW w:w="498" w:type="dxa"/>
            <w:vAlign w:val="center"/>
          </w:tcPr>
          <w:p w:rsidR="000B669F" w:rsidRPr="00D46750" w:rsidRDefault="0045670C" w:rsidP="00D46750">
            <w:pPr>
              <w:keepNext/>
              <w:jc w:val="center"/>
              <w:rPr>
                <w:rFonts w:ascii="Sylfaen" w:hAnsi="Sylfaen"/>
                <w:sz w:val="22"/>
                <w:szCs w:val="22"/>
                <w:lang w:val="af-ZA"/>
              </w:rPr>
            </w:pPr>
            <w:r w:rsidRPr="00D46750">
              <w:rPr>
                <w:rFonts w:ascii="Sylfaen" w:hAnsi="Sylfaen"/>
                <w:sz w:val="22"/>
                <w:szCs w:val="22"/>
                <w:lang w:val="af-ZA"/>
              </w:rPr>
              <w:t>5</w:t>
            </w: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1315" w:type="dxa"/>
            <w:vAlign w:val="center"/>
          </w:tcPr>
          <w:p w:rsidR="000B669F" w:rsidRPr="00D46750" w:rsidRDefault="000B669F" w:rsidP="00D46750">
            <w:pPr>
              <w:keepNext/>
              <w:jc w:val="center"/>
              <w:rPr>
                <w:rFonts w:ascii="Sylfaen" w:hAnsi="Sylfaen"/>
                <w:sz w:val="22"/>
                <w:szCs w:val="22"/>
                <w:lang w:val="af-ZA"/>
              </w:rPr>
            </w:pPr>
          </w:p>
        </w:tc>
      </w:tr>
      <w:tr w:rsidR="000B669F" w:rsidRPr="00D46750" w:rsidTr="00230B26">
        <w:trPr>
          <w:trHeight w:val="567"/>
        </w:trPr>
        <w:tc>
          <w:tcPr>
            <w:tcW w:w="534" w:type="dxa"/>
          </w:tcPr>
          <w:p w:rsidR="000B669F" w:rsidRPr="00D46750" w:rsidRDefault="0039746C" w:rsidP="00D46750">
            <w:pPr>
              <w:keepNext/>
              <w:jc w:val="center"/>
              <w:rPr>
                <w:rFonts w:ascii="Sylfaen" w:hAnsi="Sylfaen"/>
                <w:sz w:val="22"/>
                <w:szCs w:val="22"/>
                <w:lang w:val="ka-GE"/>
              </w:rPr>
            </w:pPr>
            <w:r w:rsidRPr="00D46750">
              <w:rPr>
                <w:rFonts w:ascii="Sylfaen" w:hAnsi="Sylfaen"/>
                <w:sz w:val="22"/>
                <w:szCs w:val="22"/>
                <w:lang w:val="ka-GE"/>
              </w:rPr>
              <w:t>5</w:t>
            </w:r>
          </w:p>
        </w:tc>
        <w:tc>
          <w:tcPr>
            <w:tcW w:w="1842" w:type="dxa"/>
            <w:vAlign w:val="center"/>
          </w:tcPr>
          <w:p w:rsidR="000B669F" w:rsidRPr="00D46750" w:rsidRDefault="00D46750" w:rsidP="00D46750">
            <w:pPr>
              <w:keepNext/>
              <w:rPr>
                <w:rFonts w:ascii="Sylfaen" w:hAnsi="Sylfaen"/>
                <w:sz w:val="22"/>
                <w:szCs w:val="22"/>
              </w:rPr>
            </w:pPr>
            <w:r w:rsidRPr="00D46750">
              <w:rPr>
                <w:rFonts w:ascii="Sylfaen" w:hAnsi="Sylfaen"/>
                <w:sz w:val="22"/>
                <w:szCs w:val="22"/>
              </w:rPr>
              <w:t>GEWO007GA1-L</w:t>
            </w:r>
          </w:p>
        </w:tc>
        <w:tc>
          <w:tcPr>
            <w:tcW w:w="2835" w:type="dxa"/>
          </w:tcPr>
          <w:p w:rsidR="000B669F" w:rsidRPr="00D46750" w:rsidRDefault="000B669F" w:rsidP="00D46750">
            <w:pPr>
              <w:keepNext/>
              <w:rPr>
                <w:rFonts w:ascii="Sylfaen" w:hAnsi="Sylfaen"/>
                <w:b/>
                <w:sz w:val="22"/>
                <w:szCs w:val="22"/>
                <w:highlight w:val="yellow"/>
                <w:lang w:val="ka-GE"/>
              </w:rPr>
            </w:pPr>
            <w:r w:rsidRPr="00D46750">
              <w:rPr>
                <w:rFonts w:ascii="Sylfaen" w:eastAsia="Batang" w:hAnsi="Sylfaen" w:cs="Sylfaen"/>
                <w:sz w:val="22"/>
                <w:szCs w:val="22"/>
                <w:lang w:val="ka-GE"/>
              </w:rPr>
              <w:t>საქართველო და მსოფლიო</w:t>
            </w:r>
          </w:p>
        </w:tc>
        <w:tc>
          <w:tcPr>
            <w:tcW w:w="498" w:type="dxa"/>
            <w:vAlign w:val="center"/>
          </w:tcPr>
          <w:p w:rsidR="000B669F" w:rsidRPr="00D46750" w:rsidRDefault="000B669F" w:rsidP="00D46750">
            <w:pPr>
              <w:keepNext/>
              <w:jc w:val="center"/>
              <w:rPr>
                <w:rFonts w:ascii="Sylfaen" w:hAnsi="Sylfaen"/>
                <w:sz w:val="22"/>
                <w:szCs w:val="22"/>
                <w:lang w:val="ka-GE"/>
              </w:rPr>
            </w:pPr>
          </w:p>
        </w:tc>
        <w:tc>
          <w:tcPr>
            <w:tcW w:w="566" w:type="dxa"/>
            <w:vAlign w:val="center"/>
          </w:tcPr>
          <w:p w:rsidR="000B669F" w:rsidRPr="00D46750" w:rsidRDefault="000B669F" w:rsidP="00D46750">
            <w:pPr>
              <w:keepNext/>
              <w:jc w:val="center"/>
              <w:rPr>
                <w:rFonts w:ascii="Sylfaen" w:hAnsi="Sylfaen"/>
                <w:sz w:val="22"/>
                <w:szCs w:val="22"/>
                <w:lang w:val="af-ZA"/>
              </w:rPr>
            </w:pPr>
            <w:r w:rsidRPr="00D46750">
              <w:rPr>
                <w:rFonts w:ascii="Sylfaen" w:hAnsi="Sylfaen"/>
                <w:sz w:val="22"/>
                <w:szCs w:val="22"/>
                <w:lang w:val="ka-GE"/>
              </w:rPr>
              <w:t>5</w:t>
            </w: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566" w:type="dxa"/>
            <w:vAlign w:val="center"/>
          </w:tcPr>
          <w:p w:rsidR="000B669F" w:rsidRPr="00D46750" w:rsidRDefault="000B669F" w:rsidP="00D46750">
            <w:pPr>
              <w:keepNext/>
              <w:jc w:val="center"/>
              <w:rPr>
                <w:rFonts w:ascii="Sylfaen" w:hAnsi="Sylfaen"/>
                <w:sz w:val="22"/>
                <w:szCs w:val="22"/>
                <w:lang w:val="af-ZA"/>
              </w:rPr>
            </w:pPr>
          </w:p>
        </w:tc>
        <w:tc>
          <w:tcPr>
            <w:tcW w:w="1315" w:type="dxa"/>
            <w:vAlign w:val="center"/>
          </w:tcPr>
          <w:p w:rsidR="000B669F" w:rsidRPr="00D46750" w:rsidRDefault="000B669F" w:rsidP="00D46750">
            <w:pPr>
              <w:keepNext/>
              <w:jc w:val="center"/>
              <w:rPr>
                <w:rFonts w:ascii="Sylfaen" w:hAnsi="Sylfaen"/>
                <w:sz w:val="22"/>
                <w:szCs w:val="22"/>
                <w:lang w:val="af-ZA"/>
              </w:rPr>
            </w:pPr>
          </w:p>
        </w:tc>
      </w:tr>
      <w:tr w:rsidR="00AD0324" w:rsidRPr="00D46750" w:rsidTr="00230B26">
        <w:tc>
          <w:tcPr>
            <w:tcW w:w="534" w:type="dxa"/>
          </w:tcPr>
          <w:p w:rsidR="00AD0324" w:rsidRPr="00D46750" w:rsidRDefault="00AD0324" w:rsidP="00D46750">
            <w:pPr>
              <w:keepNext/>
              <w:jc w:val="center"/>
              <w:rPr>
                <w:rFonts w:ascii="Sylfaen" w:hAnsi="Sylfaen"/>
                <w:sz w:val="22"/>
                <w:szCs w:val="22"/>
                <w:lang w:val="ka-GE"/>
              </w:rPr>
            </w:pPr>
          </w:p>
        </w:tc>
        <w:tc>
          <w:tcPr>
            <w:tcW w:w="1842" w:type="dxa"/>
            <w:vAlign w:val="center"/>
          </w:tcPr>
          <w:p w:rsidR="00AD0324" w:rsidRPr="00D46750" w:rsidRDefault="00AD0324" w:rsidP="00D46750">
            <w:pPr>
              <w:keepNext/>
              <w:rPr>
                <w:rFonts w:ascii="Sylfaen" w:hAnsi="Sylfaen"/>
                <w:sz w:val="22"/>
                <w:szCs w:val="22"/>
              </w:rPr>
            </w:pPr>
          </w:p>
        </w:tc>
        <w:tc>
          <w:tcPr>
            <w:tcW w:w="2835" w:type="dxa"/>
          </w:tcPr>
          <w:p w:rsidR="00AD0324" w:rsidRPr="00D46750" w:rsidRDefault="00AD0324" w:rsidP="00D46750">
            <w:pPr>
              <w:keepNext/>
              <w:rPr>
                <w:rFonts w:ascii="Sylfaen" w:eastAsia="Batang" w:hAnsi="Sylfaen" w:cs="Sylfaen"/>
                <w:b/>
                <w:sz w:val="22"/>
                <w:szCs w:val="22"/>
                <w:lang w:val="ka-GE"/>
              </w:rPr>
            </w:pPr>
            <w:r w:rsidRPr="00D46750">
              <w:rPr>
                <w:rFonts w:ascii="Sylfaen" w:eastAsia="Batang" w:hAnsi="Sylfaen" w:cs="Sylfaen"/>
                <w:b/>
                <w:sz w:val="22"/>
                <w:szCs w:val="22"/>
                <w:lang w:val="ka-GE"/>
              </w:rPr>
              <w:t>არჩევითი სპეცკურსები</w:t>
            </w:r>
          </w:p>
        </w:tc>
        <w:tc>
          <w:tcPr>
            <w:tcW w:w="498" w:type="dxa"/>
            <w:vAlign w:val="center"/>
          </w:tcPr>
          <w:p w:rsidR="00AD0324" w:rsidRPr="00D46750" w:rsidRDefault="00AD0324" w:rsidP="00D46750">
            <w:pPr>
              <w:keepNext/>
              <w:jc w:val="center"/>
              <w:rPr>
                <w:rFonts w:ascii="Sylfaen" w:hAnsi="Sylfaen"/>
                <w:sz w:val="22"/>
                <w:szCs w:val="22"/>
                <w:lang w:val="ka-GE"/>
              </w:rPr>
            </w:pPr>
          </w:p>
        </w:tc>
        <w:tc>
          <w:tcPr>
            <w:tcW w:w="566" w:type="dxa"/>
            <w:vAlign w:val="center"/>
          </w:tcPr>
          <w:p w:rsidR="00AD0324" w:rsidRPr="00D46750" w:rsidRDefault="00AD0324" w:rsidP="00D46750">
            <w:pPr>
              <w:keepNext/>
              <w:jc w:val="center"/>
              <w:rPr>
                <w:rFonts w:ascii="Sylfaen" w:hAnsi="Sylfaen"/>
                <w:sz w:val="22"/>
                <w:szCs w:val="22"/>
                <w:lang w:val="af-ZA"/>
              </w:rPr>
            </w:pPr>
          </w:p>
        </w:tc>
        <w:tc>
          <w:tcPr>
            <w:tcW w:w="566" w:type="dxa"/>
            <w:vAlign w:val="center"/>
          </w:tcPr>
          <w:p w:rsidR="00AD0324" w:rsidRPr="00D46750" w:rsidRDefault="00AD0324" w:rsidP="00D46750">
            <w:pPr>
              <w:keepNext/>
              <w:jc w:val="center"/>
              <w:rPr>
                <w:rFonts w:ascii="Sylfaen" w:hAnsi="Sylfaen"/>
                <w:sz w:val="22"/>
                <w:szCs w:val="22"/>
                <w:lang w:val="af-ZA"/>
              </w:rPr>
            </w:pPr>
          </w:p>
        </w:tc>
        <w:tc>
          <w:tcPr>
            <w:tcW w:w="566" w:type="dxa"/>
            <w:vAlign w:val="center"/>
          </w:tcPr>
          <w:p w:rsidR="00AD0324" w:rsidRPr="00D46750" w:rsidRDefault="00AD0324" w:rsidP="00D46750">
            <w:pPr>
              <w:keepNext/>
              <w:jc w:val="center"/>
              <w:rPr>
                <w:rFonts w:ascii="Sylfaen" w:hAnsi="Sylfaen"/>
                <w:sz w:val="22"/>
                <w:szCs w:val="22"/>
                <w:lang w:val="af-ZA"/>
              </w:rPr>
            </w:pPr>
          </w:p>
        </w:tc>
        <w:tc>
          <w:tcPr>
            <w:tcW w:w="566" w:type="dxa"/>
            <w:vAlign w:val="center"/>
          </w:tcPr>
          <w:p w:rsidR="00AD0324" w:rsidRPr="00D46750" w:rsidRDefault="00AD0324" w:rsidP="00D46750">
            <w:pPr>
              <w:keepNext/>
              <w:jc w:val="center"/>
              <w:rPr>
                <w:rFonts w:ascii="Sylfaen" w:hAnsi="Sylfaen"/>
                <w:sz w:val="22"/>
                <w:szCs w:val="22"/>
                <w:lang w:val="af-ZA"/>
              </w:rPr>
            </w:pPr>
          </w:p>
        </w:tc>
        <w:tc>
          <w:tcPr>
            <w:tcW w:w="566" w:type="dxa"/>
            <w:vAlign w:val="center"/>
          </w:tcPr>
          <w:p w:rsidR="00AD0324" w:rsidRPr="00D46750" w:rsidRDefault="00AD0324" w:rsidP="00D46750">
            <w:pPr>
              <w:keepNext/>
              <w:jc w:val="center"/>
              <w:rPr>
                <w:rFonts w:ascii="Sylfaen" w:hAnsi="Sylfaen"/>
                <w:sz w:val="22"/>
                <w:szCs w:val="22"/>
                <w:lang w:val="af-ZA"/>
              </w:rPr>
            </w:pPr>
          </w:p>
        </w:tc>
        <w:tc>
          <w:tcPr>
            <w:tcW w:w="1315" w:type="dxa"/>
            <w:vAlign w:val="center"/>
          </w:tcPr>
          <w:p w:rsidR="00AD0324" w:rsidRPr="00D46750" w:rsidRDefault="00AD0324" w:rsidP="00D46750">
            <w:pPr>
              <w:keepNext/>
              <w:jc w:val="center"/>
              <w:rPr>
                <w:rFonts w:ascii="Sylfaen" w:hAnsi="Sylfaen"/>
                <w:sz w:val="22"/>
                <w:szCs w:val="22"/>
                <w:lang w:val="af-ZA"/>
              </w:rPr>
            </w:pPr>
          </w:p>
        </w:tc>
      </w:tr>
      <w:tr w:rsidR="00664696" w:rsidRPr="00D46750" w:rsidTr="00230B26">
        <w:tc>
          <w:tcPr>
            <w:tcW w:w="534" w:type="dxa"/>
          </w:tcPr>
          <w:p w:rsidR="00664696" w:rsidRPr="00D46750" w:rsidRDefault="00664696" w:rsidP="00D46750">
            <w:pPr>
              <w:keepNext/>
              <w:jc w:val="center"/>
              <w:rPr>
                <w:rFonts w:ascii="Sylfaen" w:hAnsi="Sylfaen"/>
                <w:sz w:val="22"/>
                <w:szCs w:val="22"/>
                <w:lang w:val="ka-GE"/>
              </w:rPr>
            </w:pPr>
            <w:r w:rsidRPr="00D46750">
              <w:rPr>
                <w:rFonts w:ascii="Sylfaen" w:hAnsi="Sylfaen"/>
                <w:sz w:val="22"/>
                <w:szCs w:val="22"/>
                <w:lang w:val="af-ZA"/>
              </w:rPr>
              <w:t>6</w:t>
            </w:r>
          </w:p>
        </w:tc>
        <w:tc>
          <w:tcPr>
            <w:tcW w:w="1842" w:type="dxa"/>
            <w:vAlign w:val="center"/>
          </w:tcPr>
          <w:p w:rsidR="00664696" w:rsidRPr="00D46750" w:rsidRDefault="00D46750" w:rsidP="00D46750">
            <w:pPr>
              <w:keepNext/>
              <w:rPr>
                <w:rFonts w:ascii="Sylfaen" w:hAnsi="Sylfaen"/>
                <w:sz w:val="22"/>
                <w:szCs w:val="22"/>
                <w:highlight w:val="yellow"/>
              </w:rPr>
            </w:pPr>
            <w:r w:rsidRPr="00D46750">
              <w:rPr>
                <w:sz w:val="22"/>
                <w:szCs w:val="22"/>
              </w:rPr>
              <w:t>DCEPW07GA1-L</w:t>
            </w:r>
          </w:p>
        </w:tc>
        <w:tc>
          <w:tcPr>
            <w:tcW w:w="2835" w:type="dxa"/>
          </w:tcPr>
          <w:p w:rsidR="00664696" w:rsidRPr="00D46750" w:rsidRDefault="0066469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 xml:space="preserve">დემოგრაფიული და </w:t>
            </w:r>
            <w:r w:rsidRPr="00D46750">
              <w:rPr>
                <w:rFonts w:ascii="Sylfaen" w:eastAsia="Batang" w:hAnsi="Sylfaen" w:cs="Sylfaen"/>
                <w:sz w:val="22"/>
                <w:szCs w:val="22"/>
                <w:lang w:val="ka-GE"/>
              </w:rPr>
              <w:lastRenderedPageBreak/>
              <w:t>სოციალურ-ეკონომიკური პროცესები მსოფლიოში.</w:t>
            </w:r>
          </w:p>
        </w:tc>
        <w:tc>
          <w:tcPr>
            <w:tcW w:w="498" w:type="dxa"/>
            <w:vMerge w:val="restart"/>
            <w:vAlign w:val="center"/>
          </w:tcPr>
          <w:p w:rsidR="00664696" w:rsidRPr="00D46750" w:rsidRDefault="00664696" w:rsidP="00D46750">
            <w:pPr>
              <w:keepNext/>
              <w:jc w:val="center"/>
              <w:rPr>
                <w:rFonts w:ascii="Sylfaen" w:hAnsi="Sylfaen"/>
                <w:sz w:val="22"/>
                <w:szCs w:val="22"/>
              </w:rPr>
            </w:pPr>
            <w:r w:rsidRPr="00D46750">
              <w:rPr>
                <w:rFonts w:ascii="Sylfaen" w:hAnsi="Sylfaen"/>
                <w:sz w:val="22"/>
                <w:szCs w:val="22"/>
                <w:lang w:val="ka-GE"/>
              </w:rPr>
              <w:lastRenderedPageBreak/>
              <w:t>5</w:t>
            </w:r>
          </w:p>
        </w:tc>
        <w:tc>
          <w:tcPr>
            <w:tcW w:w="566" w:type="dxa"/>
            <w:vAlign w:val="center"/>
          </w:tcPr>
          <w:p w:rsidR="00664696" w:rsidRPr="00D46750" w:rsidRDefault="00664696" w:rsidP="00D46750">
            <w:pPr>
              <w:keepNext/>
              <w:jc w:val="center"/>
              <w:rPr>
                <w:rFonts w:ascii="Sylfaen" w:hAnsi="Sylfaen"/>
                <w:sz w:val="22"/>
                <w:szCs w:val="22"/>
                <w:lang w:val="af-ZA"/>
              </w:rPr>
            </w:pPr>
          </w:p>
        </w:tc>
        <w:tc>
          <w:tcPr>
            <w:tcW w:w="566" w:type="dxa"/>
            <w:vAlign w:val="center"/>
          </w:tcPr>
          <w:p w:rsidR="00664696" w:rsidRPr="00D46750" w:rsidRDefault="00664696" w:rsidP="00D46750">
            <w:pPr>
              <w:keepNext/>
              <w:jc w:val="center"/>
              <w:rPr>
                <w:rFonts w:ascii="Sylfaen" w:hAnsi="Sylfaen"/>
                <w:sz w:val="22"/>
                <w:szCs w:val="22"/>
                <w:lang w:val="af-ZA"/>
              </w:rPr>
            </w:pPr>
          </w:p>
        </w:tc>
        <w:tc>
          <w:tcPr>
            <w:tcW w:w="566" w:type="dxa"/>
            <w:vAlign w:val="center"/>
          </w:tcPr>
          <w:p w:rsidR="00664696" w:rsidRPr="00D46750" w:rsidRDefault="00664696" w:rsidP="00D46750">
            <w:pPr>
              <w:keepNext/>
              <w:jc w:val="center"/>
              <w:rPr>
                <w:rFonts w:ascii="Sylfaen" w:hAnsi="Sylfaen"/>
                <w:sz w:val="22"/>
                <w:szCs w:val="22"/>
                <w:lang w:val="af-ZA"/>
              </w:rPr>
            </w:pPr>
          </w:p>
        </w:tc>
        <w:tc>
          <w:tcPr>
            <w:tcW w:w="566" w:type="dxa"/>
            <w:vAlign w:val="center"/>
          </w:tcPr>
          <w:p w:rsidR="00664696" w:rsidRPr="00D46750" w:rsidRDefault="00664696" w:rsidP="00D46750">
            <w:pPr>
              <w:keepNext/>
              <w:jc w:val="center"/>
              <w:rPr>
                <w:rFonts w:ascii="Sylfaen" w:hAnsi="Sylfaen"/>
                <w:sz w:val="22"/>
                <w:szCs w:val="22"/>
                <w:lang w:val="af-ZA"/>
              </w:rPr>
            </w:pPr>
          </w:p>
        </w:tc>
        <w:tc>
          <w:tcPr>
            <w:tcW w:w="566" w:type="dxa"/>
            <w:vAlign w:val="center"/>
          </w:tcPr>
          <w:p w:rsidR="00664696" w:rsidRPr="00D46750" w:rsidRDefault="00664696" w:rsidP="00D46750">
            <w:pPr>
              <w:keepNext/>
              <w:jc w:val="center"/>
              <w:rPr>
                <w:rFonts w:ascii="Sylfaen" w:hAnsi="Sylfaen"/>
                <w:sz w:val="22"/>
                <w:szCs w:val="22"/>
                <w:lang w:val="af-ZA"/>
              </w:rPr>
            </w:pPr>
          </w:p>
        </w:tc>
        <w:tc>
          <w:tcPr>
            <w:tcW w:w="1315" w:type="dxa"/>
            <w:vAlign w:val="center"/>
          </w:tcPr>
          <w:p w:rsidR="00664696" w:rsidRPr="00D46750" w:rsidRDefault="00664696" w:rsidP="00D46750">
            <w:pPr>
              <w:keepNext/>
              <w:jc w:val="center"/>
              <w:rPr>
                <w:rFonts w:ascii="Sylfaen" w:hAnsi="Sylfaen"/>
                <w:sz w:val="22"/>
                <w:szCs w:val="22"/>
                <w:lang w:val="af-ZA"/>
              </w:rPr>
            </w:pPr>
          </w:p>
        </w:tc>
      </w:tr>
      <w:tr w:rsidR="00664696" w:rsidRPr="00D46750" w:rsidTr="00230B26">
        <w:tc>
          <w:tcPr>
            <w:tcW w:w="534" w:type="dxa"/>
          </w:tcPr>
          <w:p w:rsidR="00664696" w:rsidRPr="00D46750" w:rsidRDefault="00664696" w:rsidP="00D46750">
            <w:pPr>
              <w:keepNext/>
              <w:jc w:val="center"/>
              <w:rPr>
                <w:rFonts w:ascii="Sylfaen" w:hAnsi="Sylfaen"/>
                <w:sz w:val="22"/>
                <w:szCs w:val="22"/>
                <w:lang w:val="ka-GE"/>
              </w:rPr>
            </w:pPr>
            <w:r w:rsidRPr="00D46750">
              <w:rPr>
                <w:rFonts w:ascii="Sylfaen" w:hAnsi="Sylfaen"/>
                <w:sz w:val="22"/>
                <w:szCs w:val="22"/>
                <w:lang w:val="ka-GE"/>
              </w:rPr>
              <w:lastRenderedPageBreak/>
              <w:t>7</w:t>
            </w:r>
          </w:p>
        </w:tc>
        <w:tc>
          <w:tcPr>
            <w:tcW w:w="1842" w:type="dxa"/>
            <w:vAlign w:val="center"/>
          </w:tcPr>
          <w:p w:rsidR="00664696" w:rsidRPr="00D46750" w:rsidRDefault="00D46750" w:rsidP="00D46750">
            <w:pPr>
              <w:keepNext/>
              <w:rPr>
                <w:rFonts w:ascii="Sylfaen" w:hAnsi="Sylfaen"/>
                <w:sz w:val="22"/>
                <w:szCs w:val="22"/>
              </w:rPr>
            </w:pPr>
            <w:r w:rsidRPr="00D46750">
              <w:rPr>
                <w:rFonts w:ascii="Sylfaen" w:hAnsi="Sylfaen"/>
                <w:sz w:val="22"/>
                <w:szCs w:val="22"/>
              </w:rPr>
              <w:t>PIRMW07GA1-L</w:t>
            </w:r>
          </w:p>
        </w:tc>
        <w:tc>
          <w:tcPr>
            <w:tcW w:w="2835" w:type="dxa"/>
          </w:tcPr>
          <w:p w:rsidR="00664696" w:rsidRPr="00D46750" w:rsidRDefault="0066469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თანამედროვე მსოფლიოს ინტეგრაც</w:t>
            </w:r>
            <w:r w:rsidR="000E25C5" w:rsidRPr="00D46750">
              <w:rPr>
                <w:rFonts w:ascii="Sylfaen" w:eastAsia="Batang" w:hAnsi="Sylfaen" w:cs="Sylfaen"/>
                <w:sz w:val="22"/>
                <w:szCs w:val="22"/>
                <w:lang w:val="ka-GE"/>
              </w:rPr>
              <w:t xml:space="preserve"> </w:t>
            </w:r>
            <w:r w:rsidRPr="00D46750">
              <w:rPr>
                <w:rFonts w:ascii="Sylfaen" w:eastAsia="Batang" w:hAnsi="Sylfaen" w:cs="Sylfaen"/>
                <w:sz w:val="22"/>
                <w:szCs w:val="22"/>
                <w:lang w:val="ka-GE"/>
              </w:rPr>
              <w:t>იისა და რეგიონალიზაციის პროცესები</w:t>
            </w:r>
          </w:p>
        </w:tc>
        <w:tc>
          <w:tcPr>
            <w:tcW w:w="498" w:type="dxa"/>
            <w:vMerge/>
            <w:vAlign w:val="center"/>
          </w:tcPr>
          <w:p w:rsidR="00664696" w:rsidRPr="00D46750" w:rsidRDefault="00664696" w:rsidP="00D46750">
            <w:pPr>
              <w:keepNext/>
              <w:jc w:val="center"/>
              <w:rPr>
                <w:rFonts w:ascii="Sylfaen" w:hAnsi="Sylfaen"/>
                <w:sz w:val="22"/>
                <w:szCs w:val="22"/>
                <w:lang w:val="ka-GE"/>
              </w:rPr>
            </w:pPr>
          </w:p>
        </w:tc>
        <w:tc>
          <w:tcPr>
            <w:tcW w:w="566" w:type="dxa"/>
            <w:vAlign w:val="center"/>
          </w:tcPr>
          <w:p w:rsidR="00664696" w:rsidRPr="00D46750" w:rsidRDefault="00664696" w:rsidP="00D46750">
            <w:pPr>
              <w:keepNext/>
              <w:jc w:val="center"/>
              <w:rPr>
                <w:rFonts w:ascii="Sylfaen" w:hAnsi="Sylfaen"/>
                <w:sz w:val="22"/>
                <w:szCs w:val="22"/>
                <w:lang w:val="af-ZA"/>
              </w:rPr>
            </w:pPr>
          </w:p>
        </w:tc>
        <w:tc>
          <w:tcPr>
            <w:tcW w:w="566" w:type="dxa"/>
            <w:vAlign w:val="center"/>
          </w:tcPr>
          <w:p w:rsidR="00664696" w:rsidRPr="00D46750" w:rsidRDefault="00664696" w:rsidP="00D46750">
            <w:pPr>
              <w:keepNext/>
              <w:jc w:val="center"/>
              <w:rPr>
                <w:rFonts w:ascii="Sylfaen" w:hAnsi="Sylfaen"/>
                <w:sz w:val="22"/>
                <w:szCs w:val="22"/>
                <w:lang w:val="af-ZA"/>
              </w:rPr>
            </w:pPr>
          </w:p>
        </w:tc>
        <w:tc>
          <w:tcPr>
            <w:tcW w:w="566" w:type="dxa"/>
            <w:vAlign w:val="center"/>
          </w:tcPr>
          <w:p w:rsidR="00664696" w:rsidRPr="00D46750" w:rsidRDefault="00664696" w:rsidP="00D46750">
            <w:pPr>
              <w:keepNext/>
              <w:jc w:val="center"/>
              <w:rPr>
                <w:rFonts w:ascii="Sylfaen" w:hAnsi="Sylfaen"/>
                <w:sz w:val="22"/>
                <w:szCs w:val="22"/>
                <w:lang w:val="af-ZA"/>
              </w:rPr>
            </w:pPr>
          </w:p>
        </w:tc>
        <w:tc>
          <w:tcPr>
            <w:tcW w:w="566" w:type="dxa"/>
            <w:vAlign w:val="center"/>
          </w:tcPr>
          <w:p w:rsidR="00664696" w:rsidRPr="00D46750" w:rsidRDefault="00664696" w:rsidP="00D46750">
            <w:pPr>
              <w:keepNext/>
              <w:jc w:val="center"/>
              <w:rPr>
                <w:rFonts w:ascii="Sylfaen" w:hAnsi="Sylfaen"/>
                <w:sz w:val="22"/>
                <w:szCs w:val="22"/>
                <w:lang w:val="af-ZA"/>
              </w:rPr>
            </w:pPr>
          </w:p>
        </w:tc>
        <w:tc>
          <w:tcPr>
            <w:tcW w:w="566" w:type="dxa"/>
            <w:vAlign w:val="center"/>
          </w:tcPr>
          <w:p w:rsidR="00664696" w:rsidRPr="00D46750" w:rsidRDefault="00664696" w:rsidP="00D46750">
            <w:pPr>
              <w:keepNext/>
              <w:jc w:val="center"/>
              <w:rPr>
                <w:rFonts w:ascii="Sylfaen" w:hAnsi="Sylfaen"/>
                <w:sz w:val="22"/>
                <w:szCs w:val="22"/>
                <w:lang w:val="af-ZA"/>
              </w:rPr>
            </w:pPr>
          </w:p>
        </w:tc>
        <w:tc>
          <w:tcPr>
            <w:tcW w:w="1315" w:type="dxa"/>
            <w:vAlign w:val="center"/>
          </w:tcPr>
          <w:p w:rsidR="00664696" w:rsidRPr="00D46750" w:rsidRDefault="00664696" w:rsidP="00D46750">
            <w:pPr>
              <w:keepNext/>
              <w:jc w:val="center"/>
              <w:rPr>
                <w:rFonts w:ascii="Sylfaen" w:hAnsi="Sylfaen"/>
                <w:sz w:val="22"/>
                <w:szCs w:val="22"/>
                <w:lang w:val="af-ZA"/>
              </w:rPr>
            </w:pPr>
          </w:p>
        </w:tc>
      </w:tr>
      <w:tr w:rsidR="00A1548F" w:rsidRPr="00D46750" w:rsidTr="00230B26">
        <w:tc>
          <w:tcPr>
            <w:tcW w:w="534" w:type="dxa"/>
          </w:tcPr>
          <w:p w:rsidR="00A1548F" w:rsidRPr="00D46750" w:rsidRDefault="00A1548F" w:rsidP="00D46750">
            <w:pPr>
              <w:keepNext/>
              <w:jc w:val="center"/>
              <w:rPr>
                <w:rFonts w:ascii="Sylfaen" w:hAnsi="Sylfaen"/>
                <w:sz w:val="22"/>
                <w:szCs w:val="22"/>
                <w:lang w:val="ka-GE"/>
              </w:rPr>
            </w:pPr>
            <w:r w:rsidRPr="00D46750">
              <w:rPr>
                <w:rFonts w:ascii="Sylfaen" w:hAnsi="Sylfaen"/>
                <w:sz w:val="22"/>
                <w:szCs w:val="22"/>
                <w:lang w:val="ka-GE"/>
              </w:rPr>
              <w:t>8</w:t>
            </w:r>
          </w:p>
        </w:tc>
        <w:tc>
          <w:tcPr>
            <w:tcW w:w="1842" w:type="dxa"/>
            <w:vAlign w:val="center"/>
          </w:tcPr>
          <w:p w:rsidR="00A1548F" w:rsidRPr="00D46750" w:rsidRDefault="00D46750" w:rsidP="00D46750">
            <w:pPr>
              <w:keepNext/>
              <w:rPr>
                <w:rFonts w:ascii="Sylfaen" w:hAnsi="Sylfaen"/>
                <w:sz w:val="22"/>
                <w:szCs w:val="22"/>
              </w:rPr>
            </w:pPr>
            <w:r w:rsidRPr="00D46750">
              <w:rPr>
                <w:rFonts w:ascii="Sylfaen" w:hAnsi="Sylfaen"/>
                <w:sz w:val="22"/>
                <w:szCs w:val="22"/>
              </w:rPr>
              <w:t>CTC0007GA1-L</w:t>
            </w:r>
          </w:p>
        </w:tc>
        <w:tc>
          <w:tcPr>
            <w:tcW w:w="2835" w:type="dxa"/>
          </w:tcPr>
          <w:p w:rsidR="00A1548F" w:rsidRPr="00D46750" w:rsidRDefault="00A1548F"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კომუნიკაციის თანამედროვე თეორიები</w:t>
            </w:r>
          </w:p>
        </w:tc>
        <w:tc>
          <w:tcPr>
            <w:tcW w:w="498" w:type="dxa"/>
            <w:vMerge/>
            <w:vAlign w:val="center"/>
          </w:tcPr>
          <w:p w:rsidR="00A1548F" w:rsidRPr="00D46750" w:rsidRDefault="00A1548F" w:rsidP="00D46750">
            <w:pPr>
              <w:keepNext/>
              <w:jc w:val="center"/>
              <w:rPr>
                <w:rFonts w:ascii="Sylfaen" w:hAnsi="Sylfaen"/>
                <w:sz w:val="22"/>
                <w:szCs w:val="22"/>
                <w:lang w:val="ka-GE"/>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D46750" w:rsidRDefault="00A1548F" w:rsidP="00D46750">
            <w:pPr>
              <w:keepNext/>
              <w:jc w:val="center"/>
              <w:rPr>
                <w:rFonts w:ascii="Sylfaen" w:hAnsi="Sylfaen"/>
                <w:sz w:val="22"/>
                <w:szCs w:val="22"/>
              </w:rPr>
            </w:pPr>
            <w:r w:rsidRPr="00D46750">
              <w:rPr>
                <w:rFonts w:ascii="Sylfaen" w:hAnsi="Sylfaen"/>
                <w:sz w:val="22"/>
                <w:szCs w:val="22"/>
              </w:rPr>
              <w:t>9</w:t>
            </w:r>
          </w:p>
        </w:tc>
        <w:tc>
          <w:tcPr>
            <w:tcW w:w="1842" w:type="dxa"/>
            <w:vAlign w:val="center"/>
          </w:tcPr>
          <w:p w:rsidR="00A1548F" w:rsidRPr="00D46750" w:rsidRDefault="00D46750" w:rsidP="00D46750">
            <w:pPr>
              <w:keepNext/>
              <w:rPr>
                <w:rFonts w:ascii="Sylfaen" w:hAnsi="Sylfaen"/>
                <w:sz w:val="22"/>
                <w:szCs w:val="22"/>
              </w:rPr>
            </w:pPr>
            <w:r w:rsidRPr="00D46750">
              <w:rPr>
                <w:rFonts w:ascii="Sylfaen" w:hAnsi="Sylfaen"/>
                <w:sz w:val="22"/>
                <w:szCs w:val="22"/>
              </w:rPr>
              <w:t>PSC0007GA1-L</w:t>
            </w:r>
          </w:p>
        </w:tc>
        <w:tc>
          <w:tcPr>
            <w:tcW w:w="2835" w:type="dxa"/>
          </w:tcPr>
          <w:p w:rsidR="00A1548F" w:rsidRPr="00D46750" w:rsidRDefault="00A1548F"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სოციალური მეცნიერებების ფილოსოფია</w:t>
            </w:r>
          </w:p>
        </w:tc>
        <w:tc>
          <w:tcPr>
            <w:tcW w:w="498" w:type="dxa"/>
            <w:vMerge/>
            <w:vAlign w:val="center"/>
          </w:tcPr>
          <w:p w:rsidR="00A1548F" w:rsidRPr="00D46750" w:rsidRDefault="00A1548F" w:rsidP="00D46750">
            <w:pPr>
              <w:keepNext/>
              <w:jc w:val="center"/>
              <w:rPr>
                <w:rFonts w:ascii="Sylfaen" w:hAnsi="Sylfaen"/>
                <w:sz w:val="22"/>
                <w:szCs w:val="22"/>
                <w:lang w:val="ka-GE"/>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230B26" w:rsidRDefault="00230B26" w:rsidP="00D46750">
            <w:pPr>
              <w:keepNext/>
              <w:jc w:val="center"/>
              <w:rPr>
                <w:rFonts w:ascii="Sylfaen" w:hAnsi="Sylfaen"/>
                <w:sz w:val="22"/>
                <w:szCs w:val="22"/>
                <w:lang w:val="ka-GE"/>
              </w:rPr>
            </w:pPr>
            <w:r>
              <w:rPr>
                <w:rFonts w:ascii="Sylfaen" w:hAnsi="Sylfaen"/>
                <w:sz w:val="22"/>
                <w:szCs w:val="22"/>
                <w:lang w:val="ka-GE"/>
              </w:rPr>
              <w:t>10</w:t>
            </w:r>
          </w:p>
        </w:tc>
        <w:tc>
          <w:tcPr>
            <w:tcW w:w="1842" w:type="dxa"/>
            <w:vAlign w:val="center"/>
          </w:tcPr>
          <w:p w:rsidR="00A1548F" w:rsidRPr="00D46750" w:rsidRDefault="00D46750" w:rsidP="00D46750">
            <w:pPr>
              <w:keepNext/>
              <w:rPr>
                <w:rFonts w:ascii="Sylfaen" w:hAnsi="Sylfaen"/>
                <w:sz w:val="22"/>
                <w:szCs w:val="22"/>
              </w:rPr>
            </w:pPr>
            <w:r w:rsidRPr="00D46750">
              <w:rPr>
                <w:rFonts w:ascii="Sylfaen" w:hAnsi="Sylfaen" w:cs="Sylfaen"/>
                <w:bCs/>
                <w:sz w:val="22"/>
                <w:szCs w:val="22"/>
              </w:rPr>
              <w:t>POLM007GA1-L</w:t>
            </w:r>
          </w:p>
        </w:tc>
        <w:tc>
          <w:tcPr>
            <w:tcW w:w="2835" w:type="dxa"/>
          </w:tcPr>
          <w:p w:rsidR="00A1548F" w:rsidRPr="00D46750" w:rsidRDefault="00A1548F" w:rsidP="00D46750">
            <w:pPr>
              <w:keepNext/>
              <w:rPr>
                <w:rFonts w:ascii="Sylfaen" w:eastAsia="Batang" w:hAnsi="Sylfaen" w:cs="Sylfaen"/>
                <w:sz w:val="22"/>
                <w:szCs w:val="22"/>
                <w:lang w:val="ka-GE"/>
              </w:rPr>
            </w:pPr>
            <w:r w:rsidRPr="00D46750">
              <w:rPr>
                <w:rFonts w:ascii="Sylfaen" w:hAnsi="Sylfaen" w:cs="Sylfaen"/>
                <w:bCs/>
                <w:sz w:val="22"/>
                <w:szCs w:val="22"/>
                <w:lang w:val="ka-GE"/>
              </w:rPr>
              <w:t>პოლიტიკური მარკეტინგი</w:t>
            </w:r>
          </w:p>
        </w:tc>
        <w:tc>
          <w:tcPr>
            <w:tcW w:w="498" w:type="dxa"/>
            <w:vMerge/>
            <w:vAlign w:val="center"/>
          </w:tcPr>
          <w:p w:rsidR="00A1548F" w:rsidRPr="00D46750" w:rsidRDefault="00A1548F" w:rsidP="00D46750">
            <w:pPr>
              <w:keepNext/>
              <w:jc w:val="center"/>
              <w:rPr>
                <w:rFonts w:ascii="Sylfaen" w:hAnsi="Sylfaen"/>
                <w:sz w:val="22"/>
                <w:szCs w:val="22"/>
                <w:lang w:val="ka-GE"/>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230B26" w:rsidRDefault="00230B26" w:rsidP="00D46750">
            <w:pPr>
              <w:keepNext/>
              <w:jc w:val="center"/>
              <w:rPr>
                <w:rFonts w:ascii="Sylfaen" w:hAnsi="Sylfaen"/>
                <w:sz w:val="22"/>
                <w:szCs w:val="22"/>
                <w:lang w:val="ka-GE"/>
              </w:rPr>
            </w:pPr>
            <w:r>
              <w:rPr>
                <w:rFonts w:ascii="Sylfaen" w:hAnsi="Sylfaen"/>
                <w:sz w:val="22"/>
                <w:szCs w:val="22"/>
                <w:lang w:val="ka-GE"/>
              </w:rPr>
              <w:t>11</w:t>
            </w:r>
          </w:p>
        </w:tc>
        <w:tc>
          <w:tcPr>
            <w:tcW w:w="1842" w:type="dxa"/>
            <w:vAlign w:val="center"/>
          </w:tcPr>
          <w:p w:rsidR="00A1548F" w:rsidRPr="00D46750" w:rsidRDefault="00D46750" w:rsidP="00D46750">
            <w:pPr>
              <w:keepNext/>
              <w:rPr>
                <w:rFonts w:ascii="Sylfaen" w:hAnsi="Sylfaen"/>
                <w:sz w:val="22"/>
                <w:szCs w:val="22"/>
              </w:rPr>
            </w:pPr>
            <w:r w:rsidRPr="00D46750">
              <w:rPr>
                <w:rFonts w:ascii="Sylfaen" w:hAnsi="Sylfaen" w:cs="Sylfaen"/>
                <w:bCs/>
                <w:sz w:val="22"/>
                <w:szCs w:val="22"/>
              </w:rPr>
              <w:t>CHOG07GA1-L</w:t>
            </w:r>
          </w:p>
        </w:tc>
        <w:tc>
          <w:tcPr>
            <w:tcW w:w="2835" w:type="dxa"/>
          </w:tcPr>
          <w:p w:rsidR="00A1548F" w:rsidRPr="00D46750" w:rsidRDefault="00A1548F" w:rsidP="00D46750">
            <w:pPr>
              <w:keepNext/>
              <w:rPr>
                <w:rFonts w:ascii="Sylfaen" w:eastAsia="Batang" w:hAnsi="Sylfaen" w:cs="Sylfaen"/>
                <w:sz w:val="22"/>
                <w:szCs w:val="22"/>
                <w:lang w:val="ka-GE"/>
              </w:rPr>
            </w:pPr>
            <w:r w:rsidRPr="00D46750">
              <w:rPr>
                <w:rFonts w:ascii="Sylfaen" w:hAnsi="Sylfaen" w:cs="Sylfaen"/>
                <w:bCs/>
                <w:sz w:val="22"/>
                <w:szCs w:val="22"/>
                <w:lang w:val="ka-GE"/>
              </w:rPr>
              <w:t>საქართველოს კულტურული მემკვიდრეობა</w:t>
            </w:r>
          </w:p>
        </w:tc>
        <w:tc>
          <w:tcPr>
            <w:tcW w:w="498" w:type="dxa"/>
            <w:vMerge/>
            <w:vAlign w:val="center"/>
          </w:tcPr>
          <w:p w:rsidR="00A1548F" w:rsidRPr="00D46750" w:rsidRDefault="00A1548F" w:rsidP="00D46750">
            <w:pPr>
              <w:keepNext/>
              <w:jc w:val="center"/>
              <w:rPr>
                <w:rFonts w:ascii="Sylfaen" w:hAnsi="Sylfaen"/>
                <w:sz w:val="22"/>
                <w:szCs w:val="22"/>
                <w:lang w:val="ka-GE"/>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230B26" w:rsidRDefault="00230B26" w:rsidP="00D46750">
            <w:pPr>
              <w:keepNext/>
              <w:jc w:val="center"/>
              <w:rPr>
                <w:rFonts w:ascii="Sylfaen" w:hAnsi="Sylfaen"/>
                <w:sz w:val="22"/>
                <w:szCs w:val="22"/>
                <w:lang w:val="ka-GE"/>
              </w:rPr>
            </w:pPr>
            <w:r>
              <w:rPr>
                <w:rFonts w:ascii="Sylfaen" w:hAnsi="Sylfaen"/>
                <w:sz w:val="22"/>
                <w:szCs w:val="22"/>
                <w:lang w:val="ka-GE"/>
              </w:rPr>
              <w:t>12</w:t>
            </w:r>
          </w:p>
        </w:tc>
        <w:tc>
          <w:tcPr>
            <w:tcW w:w="1842" w:type="dxa"/>
            <w:vAlign w:val="center"/>
          </w:tcPr>
          <w:p w:rsidR="00A1548F" w:rsidRPr="00D46750" w:rsidRDefault="00A1548F" w:rsidP="00D46750">
            <w:pPr>
              <w:keepNext/>
              <w:rPr>
                <w:rFonts w:ascii="Sylfaen" w:hAnsi="Sylfaen" w:cs="Sylfaen"/>
                <w:bCs/>
                <w:sz w:val="22"/>
                <w:szCs w:val="22"/>
              </w:rPr>
            </w:pPr>
            <w:r w:rsidRPr="00D46750">
              <w:rPr>
                <w:rFonts w:ascii="Sylfaen" w:hAnsi="Sylfaen"/>
                <w:sz w:val="22"/>
                <w:szCs w:val="22"/>
              </w:rPr>
              <w:t>WCR0007-L</w:t>
            </w:r>
          </w:p>
        </w:tc>
        <w:tc>
          <w:tcPr>
            <w:tcW w:w="2835" w:type="dxa"/>
          </w:tcPr>
          <w:p w:rsidR="00A1548F" w:rsidRPr="00D46750" w:rsidRDefault="00A1548F" w:rsidP="00D46750">
            <w:pPr>
              <w:keepNext/>
              <w:rPr>
                <w:rFonts w:ascii="Sylfaen" w:hAnsi="Sylfaen" w:cs="Sylfaen"/>
                <w:bCs/>
                <w:sz w:val="22"/>
                <w:szCs w:val="22"/>
                <w:lang w:val="ka-GE"/>
              </w:rPr>
            </w:pPr>
            <w:r w:rsidRPr="00D46750">
              <w:rPr>
                <w:rFonts w:ascii="Sylfaen" w:hAnsi="Sylfaen"/>
                <w:sz w:val="22"/>
                <w:szCs w:val="22"/>
                <w:lang w:val="ka-GE"/>
              </w:rPr>
              <w:t>მსოფლიო ცივილიზაციები და რელიგიები</w:t>
            </w:r>
          </w:p>
        </w:tc>
        <w:tc>
          <w:tcPr>
            <w:tcW w:w="498" w:type="dxa"/>
            <w:vMerge/>
            <w:vAlign w:val="center"/>
          </w:tcPr>
          <w:p w:rsidR="00A1548F" w:rsidRPr="00D46750" w:rsidRDefault="00A1548F" w:rsidP="00D46750">
            <w:pPr>
              <w:keepNext/>
              <w:jc w:val="center"/>
              <w:rPr>
                <w:rFonts w:ascii="Sylfaen" w:hAnsi="Sylfaen"/>
                <w:sz w:val="22"/>
                <w:szCs w:val="22"/>
                <w:lang w:val="ka-GE"/>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D46750" w:rsidRDefault="00A1548F" w:rsidP="00D46750">
            <w:pPr>
              <w:keepNext/>
              <w:jc w:val="center"/>
              <w:rPr>
                <w:rFonts w:ascii="Sylfaen" w:hAnsi="Sylfaen"/>
                <w:sz w:val="22"/>
                <w:szCs w:val="22"/>
              </w:rPr>
            </w:pPr>
          </w:p>
        </w:tc>
        <w:tc>
          <w:tcPr>
            <w:tcW w:w="1842"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w:t>
            </w:r>
          </w:p>
        </w:tc>
        <w:tc>
          <w:tcPr>
            <w:tcW w:w="2835" w:type="dxa"/>
            <w:vAlign w:val="center"/>
          </w:tcPr>
          <w:p w:rsidR="00A1548F" w:rsidRPr="00D46750" w:rsidRDefault="00A1548F" w:rsidP="00D46750">
            <w:pPr>
              <w:keepNext/>
              <w:rPr>
                <w:rFonts w:ascii="Sylfaen" w:eastAsia="Batang" w:hAnsi="Sylfaen" w:cs="Sylfaen"/>
                <w:b/>
                <w:sz w:val="22"/>
                <w:szCs w:val="22"/>
                <w:lang w:val="af-ZA"/>
              </w:rPr>
            </w:pPr>
            <w:r w:rsidRPr="00D46750">
              <w:rPr>
                <w:rFonts w:ascii="Sylfaen" w:eastAsia="Batang" w:hAnsi="Sylfaen" w:cs="Sylfaen"/>
                <w:b/>
                <w:sz w:val="22"/>
                <w:szCs w:val="22"/>
                <w:lang w:val="af-ZA"/>
              </w:rPr>
              <w:t>პირველი თემატური სემინარი</w:t>
            </w:r>
          </w:p>
        </w:tc>
        <w:tc>
          <w:tcPr>
            <w:tcW w:w="498" w:type="dxa"/>
            <w:vAlign w:val="center"/>
          </w:tcPr>
          <w:p w:rsidR="00A1548F" w:rsidRPr="00D46750" w:rsidRDefault="00A1548F" w:rsidP="00D46750">
            <w:pPr>
              <w:keepNext/>
              <w:jc w:val="center"/>
              <w:rPr>
                <w:rFonts w:ascii="Sylfaen" w:hAnsi="Sylfaen"/>
                <w:b/>
                <w:sz w:val="22"/>
                <w:szCs w:val="22"/>
                <w:lang w:val="af-ZA"/>
              </w:rPr>
            </w:pPr>
          </w:p>
        </w:tc>
        <w:tc>
          <w:tcPr>
            <w:tcW w:w="566" w:type="dxa"/>
            <w:vAlign w:val="center"/>
          </w:tcPr>
          <w:p w:rsidR="00A1548F" w:rsidRPr="00D46750" w:rsidRDefault="00A1548F" w:rsidP="00D46750">
            <w:pPr>
              <w:keepNext/>
              <w:jc w:val="center"/>
              <w:rPr>
                <w:rFonts w:ascii="Sylfaen" w:hAnsi="Sylfaen"/>
                <w:b/>
                <w:sz w:val="22"/>
                <w:szCs w:val="22"/>
                <w:lang w:val="af-ZA"/>
              </w:rPr>
            </w:pP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15</w:t>
            </w:r>
          </w:p>
        </w:tc>
        <w:tc>
          <w:tcPr>
            <w:tcW w:w="566" w:type="dxa"/>
            <w:vAlign w:val="center"/>
          </w:tcPr>
          <w:p w:rsidR="00A1548F" w:rsidRPr="00D46750" w:rsidRDefault="00A1548F" w:rsidP="00D46750">
            <w:pPr>
              <w:keepNext/>
              <w:jc w:val="center"/>
              <w:rPr>
                <w:rFonts w:ascii="Sylfaen" w:hAnsi="Sylfaen"/>
                <w:b/>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D46750" w:rsidRDefault="00A1548F" w:rsidP="00D46750">
            <w:pPr>
              <w:keepNext/>
              <w:jc w:val="center"/>
              <w:rPr>
                <w:rFonts w:ascii="Sylfaen" w:hAnsi="Sylfaen"/>
                <w:sz w:val="22"/>
                <w:szCs w:val="22"/>
                <w:lang w:val="ka-GE"/>
              </w:rPr>
            </w:pPr>
          </w:p>
        </w:tc>
        <w:tc>
          <w:tcPr>
            <w:tcW w:w="1842"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w:t>
            </w:r>
          </w:p>
        </w:tc>
        <w:tc>
          <w:tcPr>
            <w:tcW w:w="2835" w:type="dxa"/>
            <w:vAlign w:val="center"/>
          </w:tcPr>
          <w:p w:rsidR="00A1548F" w:rsidRPr="00D46750" w:rsidRDefault="00A1548F" w:rsidP="00D46750">
            <w:pPr>
              <w:keepNext/>
              <w:rPr>
                <w:rFonts w:ascii="Sylfaen" w:eastAsia="Batang" w:hAnsi="Sylfaen" w:cs="Sylfaen"/>
                <w:b/>
                <w:sz w:val="22"/>
                <w:szCs w:val="22"/>
                <w:lang w:val="af-ZA"/>
              </w:rPr>
            </w:pPr>
            <w:r w:rsidRPr="00D46750">
              <w:rPr>
                <w:rFonts w:ascii="Sylfaen" w:eastAsia="Batang" w:hAnsi="Sylfaen" w:cs="Sylfaen"/>
                <w:b/>
                <w:sz w:val="22"/>
                <w:szCs w:val="22"/>
                <w:lang w:val="af-ZA"/>
              </w:rPr>
              <w:t>მეორე თემატური სემინარი</w:t>
            </w:r>
          </w:p>
        </w:tc>
        <w:tc>
          <w:tcPr>
            <w:tcW w:w="498" w:type="dxa"/>
            <w:vAlign w:val="center"/>
          </w:tcPr>
          <w:p w:rsidR="00A1548F" w:rsidRPr="00D46750" w:rsidRDefault="00A1548F" w:rsidP="00D46750">
            <w:pPr>
              <w:keepNext/>
              <w:jc w:val="center"/>
              <w:rPr>
                <w:rFonts w:ascii="Sylfaen" w:hAnsi="Sylfaen"/>
                <w:b/>
                <w:sz w:val="22"/>
                <w:szCs w:val="22"/>
                <w:lang w:val="af-ZA"/>
              </w:rPr>
            </w:pPr>
          </w:p>
        </w:tc>
        <w:tc>
          <w:tcPr>
            <w:tcW w:w="566" w:type="dxa"/>
            <w:vAlign w:val="center"/>
          </w:tcPr>
          <w:p w:rsidR="00A1548F" w:rsidRPr="00D46750" w:rsidRDefault="00A1548F" w:rsidP="00D46750">
            <w:pPr>
              <w:keepNext/>
              <w:jc w:val="center"/>
              <w:rPr>
                <w:rFonts w:ascii="Sylfaen" w:hAnsi="Sylfaen"/>
                <w:b/>
                <w:sz w:val="22"/>
                <w:szCs w:val="22"/>
                <w:lang w:val="af-ZA"/>
              </w:rPr>
            </w:pPr>
          </w:p>
        </w:tc>
        <w:tc>
          <w:tcPr>
            <w:tcW w:w="566" w:type="dxa"/>
            <w:vAlign w:val="center"/>
          </w:tcPr>
          <w:p w:rsidR="00A1548F" w:rsidRPr="00D46750" w:rsidRDefault="00A1548F" w:rsidP="00D46750">
            <w:pPr>
              <w:keepNext/>
              <w:jc w:val="center"/>
              <w:rPr>
                <w:rFonts w:ascii="Sylfaen" w:hAnsi="Sylfaen"/>
                <w:b/>
                <w:sz w:val="22"/>
                <w:szCs w:val="22"/>
                <w:lang w:val="af-ZA"/>
              </w:rPr>
            </w:pP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15</w:t>
            </w: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D46750" w:rsidRDefault="00A1548F" w:rsidP="00D46750">
            <w:pPr>
              <w:keepNext/>
              <w:jc w:val="center"/>
              <w:rPr>
                <w:rFonts w:ascii="Sylfaen" w:hAnsi="Sylfaen"/>
                <w:sz w:val="22"/>
                <w:szCs w:val="22"/>
                <w:lang w:val="af-ZA"/>
              </w:rPr>
            </w:pPr>
          </w:p>
        </w:tc>
        <w:tc>
          <w:tcPr>
            <w:tcW w:w="1842" w:type="dxa"/>
            <w:vAlign w:val="center"/>
          </w:tcPr>
          <w:p w:rsidR="00A1548F" w:rsidRPr="00D46750" w:rsidRDefault="00A1548F" w:rsidP="00D46750">
            <w:pPr>
              <w:keepNext/>
              <w:jc w:val="center"/>
              <w:rPr>
                <w:rFonts w:ascii="Sylfaen" w:hAnsi="Sylfaen"/>
                <w:sz w:val="22"/>
                <w:szCs w:val="22"/>
                <w:lang w:val="af-ZA"/>
              </w:rPr>
            </w:pPr>
          </w:p>
        </w:tc>
        <w:tc>
          <w:tcPr>
            <w:tcW w:w="2835" w:type="dxa"/>
            <w:vAlign w:val="center"/>
          </w:tcPr>
          <w:p w:rsidR="00A1548F" w:rsidRPr="00D46750" w:rsidRDefault="00A1548F" w:rsidP="00D46750">
            <w:pPr>
              <w:keepNext/>
              <w:jc w:val="center"/>
              <w:rPr>
                <w:rFonts w:ascii="Sylfaen" w:eastAsia="Batang" w:hAnsi="Sylfaen" w:cs="Sylfaen"/>
                <w:b/>
                <w:sz w:val="22"/>
                <w:szCs w:val="22"/>
                <w:lang w:val="af-ZA"/>
              </w:rPr>
            </w:pPr>
            <w:r w:rsidRPr="00D46750">
              <w:rPr>
                <w:rFonts w:ascii="Sylfaen" w:eastAsia="Batang" w:hAnsi="Sylfaen" w:cs="Sylfaen"/>
                <w:b/>
                <w:sz w:val="22"/>
                <w:szCs w:val="22"/>
                <w:lang w:val="af-ZA"/>
              </w:rPr>
              <w:t>კვლევითი კომპონენტი</w:t>
            </w:r>
          </w:p>
        </w:tc>
        <w:tc>
          <w:tcPr>
            <w:tcW w:w="498"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10</w:t>
            </w: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20</w:t>
            </w: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15</w:t>
            </w: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15</w:t>
            </w: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30</w:t>
            </w: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30</w:t>
            </w:r>
          </w:p>
        </w:tc>
        <w:tc>
          <w:tcPr>
            <w:tcW w:w="1315"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120</w:t>
            </w:r>
          </w:p>
        </w:tc>
      </w:tr>
      <w:tr w:rsidR="00A1548F" w:rsidRPr="00D46750" w:rsidTr="00230B26">
        <w:tc>
          <w:tcPr>
            <w:tcW w:w="534" w:type="dxa"/>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1</w:t>
            </w:r>
          </w:p>
        </w:tc>
        <w:tc>
          <w:tcPr>
            <w:tcW w:w="1842"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w:t>
            </w:r>
          </w:p>
        </w:tc>
        <w:tc>
          <w:tcPr>
            <w:tcW w:w="2835" w:type="dxa"/>
            <w:vAlign w:val="center"/>
          </w:tcPr>
          <w:p w:rsidR="00A1548F" w:rsidRPr="00D46750" w:rsidRDefault="00A1548F" w:rsidP="00D46750">
            <w:pPr>
              <w:keepNext/>
              <w:rPr>
                <w:rFonts w:ascii="Sylfaen" w:eastAsia="Batang" w:hAnsi="Sylfaen" w:cs="Sylfaen"/>
                <w:sz w:val="22"/>
                <w:szCs w:val="22"/>
                <w:lang w:val="af-ZA"/>
              </w:rPr>
            </w:pPr>
            <w:r w:rsidRPr="00D46750">
              <w:rPr>
                <w:rFonts w:ascii="Sylfaen" w:eastAsia="Batang" w:hAnsi="Sylfaen" w:cs="Sylfaen"/>
                <w:sz w:val="22"/>
                <w:szCs w:val="22"/>
                <w:lang w:val="af-ZA"/>
              </w:rPr>
              <w:t>სადისერტაციო კვლევის პროექტი/პროსპექტუსი - 1</w:t>
            </w:r>
          </w:p>
        </w:tc>
        <w:tc>
          <w:tcPr>
            <w:tcW w:w="498"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10</w:t>
            </w: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2.</w:t>
            </w:r>
          </w:p>
        </w:tc>
        <w:tc>
          <w:tcPr>
            <w:tcW w:w="1842"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w:t>
            </w:r>
          </w:p>
        </w:tc>
        <w:tc>
          <w:tcPr>
            <w:tcW w:w="2835" w:type="dxa"/>
            <w:vAlign w:val="center"/>
          </w:tcPr>
          <w:p w:rsidR="00A1548F" w:rsidRPr="00D46750" w:rsidRDefault="00A1548F" w:rsidP="00D46750">
            <w:pPr>
              <w:keepNext/>
              <w:rPr>
                <w:rFonts w:ascii="Sylfaen" w:hAnsi="Sylfaen"/>
                <w:sz w:val="22"/>
                <w:szCs w:val="22"/>
                <w:lang w:val="af-ZA"/>
              </w:rPr>
            </w:pPr>
            <w:r w:rsidRPr="00D46750">
              <w:rPr>
                <w:rFonts w:ascii="Sylfaen" w:eastAsia="Batang" w:hAnsi="Sylfaen" w:cs="Sylfaen"/>
                <w:sz w:val="22"/>
                <w:szCs w:val="22"/>
                <w:lang w:val="af-ZA"/>
              </w:rPr>
              <w:t>სადისერტაციო კვლევის პროექტი/პროსპექტუსი - 2</w:t>
            </w:r>
          </w:p>
        </w:tc>
        <w:tc>
          <w:tcPr>
            <w:tcW w:w="498"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20</w:t>
            </w: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3.</w:t>
            </w:r>
          </w:p>
        </w:tc>
        <w:tc>
          <w:tcPr>
            <w:tcW w:w="1842"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w:t>
            </w:r>
          </w:p>
        </w:tc>
        <w:tc>
          <w:tcPr>
            <w:tcW w:w="2835" w:type="dxa"/>
            <w:vAlign w:val="center"/>
          </w:tcPr>
          <w:p w:rsidR="00A1548F" w:rsidRPr="00D46750" w:rsidRDefault="00A1548F" w:rsidP="00D46750">
            <w:pPr>
              <w:keepNext/>
              <w:rPr>
                <w:rFonts w:ascii="Sylfaen" w:hAnsi="Sylfaen"/>
                <w:sz w:val="22"/>
                <w:szCs w:val="22"/>
                <w:lang w:val="af-ZA"/>
              </w:rPr>
            </w:pPr>
            <w:r w:rsidRPr="00D46750">
              <w:rPr>
                <w:rFonts w:ascii="Sylfaen" w:eastAsia="Batang" w:hAnsi="Sylfaen" w:cs="Sylfaen"/>
                <w:sz w:val="22"/>
                <w:szCs w:val="22"/>
                <w:lang w:val="af-ZA"/>
              </w:rPr>
              <w:t>თეორიული/ექსპერიმენტული კვლევა/კოლოქვიუმი - 1</w:t>
            </w:r>
          </w:p>
        </w:tc>
        <w:tc>
          <w:tcPr>
            <w:tcW w:w="498"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15</w:t>
            </w: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4.</w:t>
            </w:r>
          </w:p>
        </w:tc>
        <w:tc>
          <w:tcPr>
            <w:tcW w:w="1842"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w:t>
            </w:r>
          </w:p>
        </w:tc>
        <w:tc>
          <w:tcPr>
            <w:tcW w:w="2835" w:type="dxa"/>
            <w:vAlign w:val="center"/>
          </w:tcPr>
          <w:p w:rsidR="00A1548F" w:rsidRPr="00D46750" w:rsidRDefault="00A1548F" w:rsidP="00D46750">
            <w:pPr>
              <w:keepNext/>
              <w:rPr>
                <w:rFonts w:ascii="Sylfaen" w:hAnsi="Sylfaen"/>
                <w:sz w:val="22"/>
                <w:szCs w:val="22"/>
                <w:lang w:val="af-ZA"/>
              </w:rPr>
            </w:pPr>
            <w:r w:rsidRPr="00D46750">
              <w:rPr>
                <w:rFonts w:ascii="Sylfaen" w:eastAsia="Batang" w:hAnsi="Sylfaen" w:cs="Sylfaen"/>
                <w:sz w:val="22"/>
                <w:szCs w:val="22"/>
                <w:lang w:val="af-ZA"/>
              </w:rPr>
              <w:t>თეორიული/ექსპერიმენტული კვლევა/კოლოქვიუმი - 2</w:t>
            </w:r>
          </w:p>
        </w:tc>
        <w:tc>
          <w:tcPr>
            <w:tcW w:w="498"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15</w:t>
            </w: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5.</w:t>
            </w:r>
          </w:p>
        </w:tc>
        <w:tc>
          <w:tcPr>
            <w:tcW w:w="1842"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w:t>
            </w:r>
          </w:p>
        </w:tc>
        <w:tc>
          <w:tcPr>
            <w:tcW w:w="2835" w:type="dxa"/>
            <w:vAlign w:val="center"/>
          </w:tcPr>
          <w:p w:rsidR="00A1548F" w:rsidRPr="00D46750" w:rsidRDefault="00A1548F" w:rsidP="00D46750">
            <w:pPr>
              <w:keepNext/>
              <w:rPr>
                <w:rFonts w:ascii="Sylfaen" w:hAnsi="Sylfaen"/>
                <w:sz w:val="22"/>
                <w:szCs w:val="22"/>
                <w:lang w:val="af-ZA"/>
              </w:rPr>
            </w:pPr>
            <w:r w:rsidRPr="00D46750">
              <w:rPr>
                <w:rFonts w:ascii="Sylfaen" w:eastAsia="Batang" w:hAnsi="Sylfaen" w:cs="Sylfaen"/>
                <w:sz w:val="22"/>
                <w:szCs w:val="22"/>
                <w:lang w:val="af-ZA"/>
              </w:rPr>
              <w:t>თეორიული/ექსპერიმენტული კვლევა/კოლოქვიუმი - 3</w:t>
            </w:r>
          </w:p>
        </w:tc>
        <w:tc>
          <w:tcPr>
            <w:tcW w:w="498"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30</w:t>
            </w: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1315" w:type="dxa"/>
            <w:vAlign w:val="center"/>
          </w:tcPr>
          <w:p w:rsidR="00A1548F" w:rsidRPr="00D46750" w:rsidRDefault="00A1548F" w:rsidP="00D46750">
            <w:pPr>
              <w:keepNext/>
              <w:jc w:val="center"/>
              <w:rPr>
                <w:rFonts w:ascii="Sylfaen" w:hAnsi="Sylfaen"/>
                <w:sz w:val="22"/>
                <w:szCs w:val="22"/>
                <w:lang w:val="af-ZA"/>
              </w:rPr>
            </w:pPr>
          </w:p>
        </w:tc>
      </w:tr>
      <w:tr w:rsidR="00A1548F" w:rsidRPr="00D46750" w:rsidTr="00230B26">
        <w:tc>
          <w:tcPr>
            <w:tcW w:w="534" w:type="dxa"/>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6.</w:t>
            </w:r>
          </w:p>
        </w:tc>
        <w:tc>
          <w:tcPr>
            <w:tcW w:w="1842"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w:t>
            </w:r>
          </w:p>
        </w:tc>
        <w:tc>
          <w:tcPr>
            <w:tcW w:w="2835" w:type="dxa"/>
            <w:vAlign w:val="center"/>
          </w:tcPr>
          <w:p w:rsidR="00A1548F" w:rsidRPr="00D46750" w:rsidRDefault="00A1548F" w:rsidP="00D46750">
            <w:pPr>
              <w:keepNext/>
              <w:rPr>
                <w:rFonts w:ascii="Sylfaen" w:eastAsia="Batang" w:hAnsi="Sylfaen" w:cs="Sylfaen"/>
                <w:sz w:val="22"/>
                <w:szCs w:val="22"/>
                <w:lang w:val="af-ZA"/>
              </w:rPr>
            </w:pPr>
            <w:r w:rsidRPr="00D46750">
              <w:rPr>
                <w:rFonts w:ascii="Sylfaen" w:eastAsia="Batang" w:hAnsi="Sylfaen" w:cs="Sylfaen"/>
                <w:sz w:val="22"/>
                <w:szCs w:val="22"/>
                <w:lang w:val="ka-GE"/>
              </w:rPr>
              <w:t xml:space="preserve">დისერტაციის </w:t>
            </w:r>
            <w:r w:rsidRPr="00D46750">
              <w:rPr>
                <w:rFonts w:ascii="Sylfaen" w:eastAsia="Batang" w:hAnsi="Sylfaen" w:cs="Sylfaen"/>
                <w:sz w:val="22"/>
                <w:szCs w:val="22"/>
                <w:lang w:val="af-ZA"/>
              </w:rPr>
              <w:t>დასრულება</w:t>
            </w:r>
            <w:r w:rsidRPr="00D46750">
              <w:rPr>
                <w:rFonts w:ascii="Sylfaen" w:eastAsia="Batang" w:hAnsi="Sylfaen" w:cs="Sylfaen"/>
                <w:sz w:val="22"/>
                <w:szCs w:val="22"/>
                <w:lang w:val="ka-GE"/>
              </w:rPr>
              <w:t>,</w:t>
            </w:r>
            <w:r w:rsidRPr="00D46750">
              <w:rPr>
                <w:rFonts w:ascii="Sylfaen" w:eastAsia="Batang" w:hAnsi="Sylfaen" w:cs="Sylfaen"/>
                <w:sz w:val="22"/>
                <w:szCs w:val="22"/>
                <w:lang w:val="af-ZA"/>
              </w:rPr>
              <w:t xml:space="preserve">  დაცვა</w:t>
            </w:r>
          </w:p>
        </w:tc>
        <w:tc>
          <w:tcPr>
            <w:tcW w:w="498"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p>
        </w:tc>
        <w:tc>
          <w:tcPr>
            <w:tcW w:w="566" w:type="dxa"/>
            <w:vAlign w:val="center"/>
          </w:tcPr>
          <w:p w:rsidR="00A1548F" w:rsidRPr="00D46750" w:rsidRDefault="00A1548F" w:rsidP="00D46750">
            <w:pPr>
              <w:keepNext/>
              <w:jc w:val="center"/>
              <w:rPr>
                <w:rFonts w:ascii="Sylfaen" w:hAnsi="Sylfaen"/>
                <w:sz w:val="22"/>
                <w:szCs w:val="22"/>
                <w:lang w:val="af-ZA"/>
              </w:rPr>
            </w:pPr>
            <w:r w:rsidRPr="00D46750">
              <w:rPr>
                <w:rFonts w:ascii="Sylfaen" w:hAnsi="Sylfaen"/>
                <w:sz w:val="22"/>
                <w:szCs w:val="22"/>
                <w:lang w:val="af-ZA"/>
              </w:rPr>
              <w:t>30</w:t>
            </w:r>
          </w:p>
        </w:tc>
        <w:tc>
          <w:tcPr>
            <w:tcW w:w="1315" w:type="dxa"/>
            <w:vAlign w:val="center"/>
          </w:tcPr>
          <w:p w:rsidR="00A1548F" w:rsidRPr="00D46750" w:rsidRDefault="00A1548F" w:rsidP="00D46750">
            <w:pPr>
              <w:keepNext/>
              <w:jc w:val="center"/>
              <w:rPr>
                <w:rFonts w:ascii="Sylfaen" w:hAnsi="Sylfaen"/>
                <w:sz w:val="22"/>
                <w:szCs w:val="22"/>
                <w:lang w:val="ka-GE"/>
              </w:rPr>
            </w:pPr>
          </w:p>
        </w:tc>
      </w:tr>
      <w:tr w:rsidR="00A1548F" w:rsidRPr="00D46750" w:rsidTr="00230B26">
        <w:tc>
          <w:tcPr>
            <w:tcW w:w="2376" w:type="dxa"/>
            <w:gridSpan w:val="2"/>
            <w:vMerge w:val="restart"/>
            <w:vAlign w:val="center"/>
          </w:tcPr>
          <w:p w:rsidR="00A1548F" w:rsidRPr="00D46750" w:rsidRDefault="00A1548F" w:rsidP="00D46750">
            <w:pPr>
              <w:keepNext/>
              <w:jc w:val="center"/>
              <w:rPr>
                <w:rFonts w:ascii="Sylfaen" w:hAnsi="Sylfaen"/>
                <w:sz w:val="22"/>
                <w:szCs w:val="22"/>
                <w:lang w:val="af-ZA"/>
              </w:rPr>
            </w:pPr>
            <w:r w:rsidRPr="00D46750">
              <w:rPr>
                <w:rFonts w:ascii="Sylfaen" w:eastAsia="Batang" w:hAnsi="Sylfaen"/>
                <w:b/>
                <w:sz w:val="22"/>
                <w:szCs w:val="22"/>
              </w:rPr>
              <w:t xml:space="preserve">ECTS </w:t>
            </w:r>
            <w:r w:rsidRPr="00D46750">
              <w:rPr>
                <w:rFonts w:ascii="Sylfaen" w:eastAsia="Batang" w:hAnsi="Sylfaen"/>
                <w:b/>
                <w:sz w:val="22"/>
                <w:szCs w:val="22"/>
                <w:lang w:val="ka-GE"/>
              </w:rPr>
              <w:t>კრედიტები</w:t>
            </w:r>
          </w:p>
        </w:tc>
        <w:tc>
          <w:tcPr>
            <w:tcW w:w="2835" w:type="dxa"/>
            <w:vAlign w:val="center"/>
          </w:tcPr>
          <w:p w:rsidR="00A1548F" w:rsidRPr="00D46750" w:rsidRDefault="00A1548F" w:rsidP="00D46750">
            <w:pPr>
              <w:keepNext/>
              <w:jc w:val="right"/>
              <w:rPr>
                <w:rFonts w:ascii="Sylfaen" w:eastAsia="Batang" w:hAnsi="Sylfaen" w:cs="Sylfaen"/>
                <w:sz w:val="22"/>
                <w:szCs w:val="22"/>
                <w:lang w:val="af-ZA"/>
              </w:rPr>
            </w:pPr>
            <w:r w:rsidRPr="00D46750">
              <w:rPr>
                <w:rFonts w:ascii="Sylfaen" w:eastAsia="Batang" w:hAnsi="Sylfaen"/>
                <w:b/>
                <w:sz w:val="22"/>
                <w:szCs w:val="22"/>
                <w:lang w:val="ka-GE"/>
              </w:rPr>
              <w:t>სემესტრში</w:t>
            </w:r>
          </w:p>
        </w:tc>
        <w:tc>
          <w:tcPr>
            <w:tcW w:w="498"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30</w:t>
            </w: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30</w:t>
            </w: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30</w:t>
            </w: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30</w:t>
            </w: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30</w:t>
            </w:r>
          </w:p>
        </w:tc>
        <w:tc>
          <w:tcPr>
            <w:tcW w:w="566"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30</w:t>
            </w:r>
          </w:p>
        </w:tc>
        <w:tc>
          <w:tcPr>
            <w:tcW w:w="1315"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180</w:t>
            </w:r>
          </w:p>
        </w:tc>
      </w:tr>
      <w:tr w:rsidR="00A1548F" w:rsidRPr="00D46750" w:rsidTr="00230B26">
        <w:tc>
          <w:tcPr>
            <w:tcW w:w="2376" w:type="dxa"/>
            <w:gridSpan w:val="2"/>
            <w:vMerge/>
          </w:tcPr>
          <w:p w:rsidR="00A1548F" w:rsidRPr="00D46750" w:rsidRDefault="00A1548F" w:rsidP="00D46750">
            <w:pPr>
              <w:keepNext/>
              <w:jc w:val="center"/>
              <w:rPr>
                <w:rFonts w:ascii="Sylfaen" w:hAnsi="Sylfaen"/>
                <w:sz w:val="22"/>
                <w:szCs w:val="22"/>
                <w:lang w:val="af-ZA"/>
              </w:rPr>
            </w:pPr>
          </w:p>
        </w:tc>
        <w:tc>
          <w:tcPr>
            <w:tcW w:w="2835" w:type="dxa"/>
            <w:vAlign w:val="center"/>
          </w:tcPr>
          <w:p w:rsidR="00A1548F" w:rsidRPr="00D46750" w:rsidRDefault="00A1548F" w:rsidP="00D46750">
            <w:pPr>
              <w:keepNext/>
              <w:jc w:val="right"/>
              <w:rPr>
                <w:rFonts w:ascii="Sylfaen" w:eastAsia="Batang" w:hAnsi="Sylfaen" w:cs="Sylfaen"/>
                <w:sz w:val="22"/>
                <w:szCs w:val="22"/>
                <w:lang w:val="af-ZA"/>
              </w:rPr>
            </w:pPr>
            <w:r w:rsidRPr="00D46750">
              <w:rPr>
                <w:rFonts w:ascii="Sylfaen" w:eastAsia="Batang" w:hAnsi="Sylfaen"/>
                <w:b/>
                <w:sz w:val="22"/>
                <w:szCs w:val="22"/>
                <w:lang w:val="af-ZA"/>
              </w:rPr>
              <w:t xml:space="preserve">სასწავლო </w:t>
            </w:r>
            <w:r w:rsidRPr="00D46750">
              <w:rPr>
                <w:rFonts w:ascii="Sylfaen" w:eastAsia="Batang" w:hAnsi="Sylfaen"/>
                <w:b/>
                <w:sz w:val="22"/>
                <w:szCs w:val="22"/>
                <w:lang w:val="ka-GE"/>
              </w:rPr>
              <w:t>წელ</w:t>
            </w:r>
            <w:r w:rsidRPr="00D46750">
              <w:rPr>
                <w:rFonts w:ascii="Sylfaen" w:eastAsia="Batang" w:hAnsi="Sylfaen"/>
                <w:b/>
                <w:sz w:val="22"/>
                <w:szCs w:val="22"/>
                <w:lang w:val="af-ZA"/>
              </w:rPr>
              <w:t>ს</w:t>
            </w:r>
          </w:p>
        </w:tc>
        <w:tc>
          <w:tcPr>
            <w:tcW w:w="1064" w:type="dxa"/>
            <w:gridSpan w:val="2"/>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60</w:t>
            </w:r>
          </w:p>
        </w:tc>
        <w:tc>
          <w:tcPr>
            <w:tcW w:w="1132" w:type="dxa"/>
            <w:gridSpan w:val="2"/>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60</w:t>
            </w:r>
          </w:p>
        </w:tc>
        <w:tc>
          <w:tcPr>
            <w:tcW w:w="1132" w:type="dxa"/>
            <w:gridSpan w:val="2"/>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60</w:t>
            </w:r>
          </w:p>
        </w:tc>
        <w:tc>
          <w:tcPr>
            <w:tcW w:w="1315" w:type="dxa"/>
            <w:vAlign w:val="center"/>
          </w:tcPr>
          <w:p w:rsidR="00A1548F" w:rsidRPr="00D46750" w:rsidRDefault="00A1548F" w:rsidP="00D46750">
            <w:pPr>
              <w:keepNext/>
              <w:jc w:val="center"/>
              <w:rPr>
                <w:rFonts w:ascii="Sylfaen" w:hAnsi="Sylfaen"/>
                <w:b/>
                <w:sz w:val="22"/>
                <w:szCs w:val="22"/>
                <w:lang w:val="af-ZA"/>
              </w:rPr>
            </w:pPr>
            <w:r w:rsidRPr="00D46750">
              <w:rPr>
                <w:rFonts w:ascii="Sylfaen" w:hAnsi="Sylfaen"/>
                <w:b/>
                <w:sz w:val="22"/>
                <w:szCs w:val="22"/>
                <w:lang w:val="af-ZA"/>
              </w:rPr>
              <w:t>180</w:t>
            </w:r>
          </w:p>
        </w:tc>
      </w:tr>
    </w:tbl>
    <w:p w:rsidR="006B7D2B" w:rsidRPr="00D46750" w:rsidRDefault="006B7D2B" w:rsidP="00D46750">
      <w:pPr>
        <w:keepNext/>
        <w:jc w:val="center"/>
        <w:rPr>
          <w:rFonts w:ascii="Sylfaen" w:hAnsi="Sylfaen"/>
          <w:b/>
          <w:sz w:val="22"/>
          <w:szCs w:val="22"/>
        </w:rPr>
      </w:pPr>
    </w:p>
    <w:p w:rsidR="00DD2A21" w:rsidRPr="00D46750" w:rsidRDefault="00DD2A21" w:rsidP="00D46750">
      <w:pPr>
        <w:keepNext/>
        <w:jc w:val="center"/>
        <w:rPr>
          <w:rFonts w:ascii="Sylfaen" w:hAnsi="Sylfaen"/>
          <w:b/>
          <w:sz w:val="22"/>
          <w:szCs w:val="22"/>
        </w:rPr>
      </w:pPr>
      <w:r w:rsidRPr="00D46750">
        <w:rPr>
          <w:rFonts w:ascii="Sylfaen" w:hAnsi="Sylfaen"/>
          <w:b/>
          <w:sz w:val="22"/>
          <w:szCs w:val="22"/>
          <w:lang w:val="ka-GE"/>
        </w:rPr>
        <w:t>სწავლის შედეგების რუკა</w:t>
      </w:r>
    </w:p>
    <w:p w:rsidR="00931B64" w:rsidRPr="00D46750" w:rsidRDefault="00931B64" w:rsidP="00D46750">
      <w:pPr>
        <w:keepNext/>
        <w:jc w:val="center"/>
        <w:rPr>
          <w:rFonts w:ascii="Sylfaen" w:hAnsi="Sylfaen"/>
          <w:b/>
          <w:sz w:val="22"/>
          <w:szCs w:val="22"/>
        </w:rPr>
      </w:pPr>
    </w:p>
    <w:p w:rsidR="00DD2A21" w:rsidRPr="00D46750" w:rsidRDefault="00DD2A21" w:rsidP="00D46750">
      <w:pPr>
        <w:keepNext/>
        <w:rPr>
          <w:rFonts w:ascii="Sylfaen" w:hAnsi="Sylfaen"/>
          <w:b/>
          <w:sz w:val="22"/>
          <w:szCs w:val="22"/>
          <w:lang w:val="ka-GE"/>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1939"/>
        <w:gridCol w:w="4219"/>
        <w:gridCol w:w="593"/>
        <w:gridCol w:w="593"/>
        <w:gridCol w:w="593"/>
        <w:gridCol w:w="593"/>
        <w:gridCol w:w="593"/>
        <w:gridCol w:w="593"/>
      </w:tblGrid>
      <w:tr w:rsidR="00DD2A21" w:rsidRPr="00D46750" w:rsidTr="00230B26">
        <w:trPr>
          <w:cantSplit/>
          <w:trHeight w:val="4302"/>
        </w:trPr>
        <w:tc>
          <w:tcPr>
            <w:tcW w:w="0" w:type="auto"/>
            <w:vAlign w:val="center"/>
          </w:tcPr>
          <w:p w:rsidR="00DD2A21" w:rsidRPr="00D46750" w:rsidRDefault="00DD2A21" w:rsidP="00D46750">
            <w:pPr>
              <w:keepNext/>
              <w:jc w:val="center"/>
              <w:rPr>
                <w:rFonts w:ascii="Sylfaen" w:hAnsi="Sylfaen"/>
                <w:b/>
                <w:sz w:val="22"/>
                <w:szCs w:val="22"/>
                <w:lang w:val="ka-GE"/>
              </w:rPr>
            </w:pPr>
            <w:r w:rsidRPr="00D46750">
              <w:rPr>
                <w:rFonts w:ascii="Sylfaen" w:hAnsi="Sylfaen"/>
                <w:b/>
                <w:sz w:val="22"/>
                <w:szCs w:val="22"/>
                <w:lang w:val="ka-GE"/>
              </w:rPr>
              <w:lastRenderedPageBreak/>
              <w:t>№</w:t>
            </w:r>
          </w:p>
        </w:tc>
        <w:tc>
          <w:tcPr>
            <w:tcW w:w="1939" w:type="dxa"/>
            <w:vAlign w:val="center"/>
          </w:tcPr>
          <w:p w:rsidR="00DD2A21" w:rsidRPr="00D46750" w:rsidRDefault="00DD2A21" w:rsidP="00D46750">
            <w:pPr>
              <w:keepNext/>
              <w:jc w:val="center"/>
              <w:rPr>
                <w:rFonts w:ascii="Sylfaen" w:hAnsi="Sylfaen"/>
                <w:b/>
                <w:sz w:val="22"/>
                <w:szCs w:val="22"/>
                <w:lang w:val="ka-GE"/>
              </w:rPr>
            </w:pPr>
            <w:r w:rsidRPr="00D46750">
              <w:rPr>
                <w:rFonts w:ascii="Sylfaen" w:hAnsi="Sylfaen"/>
                <w:b/>
                <w:sz w:val="22"/>
                <w:szCs w:val="22"/>
                <w:lang w:val="ka-GE"/>
              </w:rPr>
              <w:t>საგნის კოდი</w:t>
            </w:r>
          </w:p>
        </w:tc>
        <w:tc>
          <w:tcPr>
            <w:tcW w:w="4219" w:type="dxa"/>
            <w:vAlign w:val="center"/>
          </w:tcPr>
          <w:p w:rsidR="00DD2A21" w:rsidRPr="00D46750" w:rsidRDefault="00DD2A21" w:rsidP="00D46750">
            <w:pPr>
              <w:keepNext/>
              <w:jc w:val="center"/>
              <w:rPr>
                <w:rFonts w:ascii="Sylfaen" w:hAnsi="Sylfaen"/>
                <w:b/>
                <w:sz w:val="22"/>
                <w:szCs w:val="22"/>
                <w:lang w:val="ka-GE"/>
              </w:rPr>
            </w:pPr>
            <w:r w:rsidRPr="00D46750">
              <w:rPr>
                <w:rFonts w:ascii="Sylfaen" w:hAnsi="Sylfaen"/>
                <w:b/>
                <w:sz w:val="22"/>
                <w:szCs w:val="22"/>
                <w:lang w:val="ka-GE"/>
              </w:rPr>
              <w:t>საგანი</w:t>
            </w:r>
          </w:p>
        </w:tc>
        <w:tc>
          <w:tcPr>
            <w:tcW w:w="593" w:type="dxa"/>
            <w:textDirection w:val="btLr"/>
            <w:vAlign w:val="center"/>
          </w:tcPr>
          <w:p w:rsidR="00DD2A21" w:rsidRPr="00D46750" w:rsidRDefault="00DD2A21" w:rsidP="00D46750">
            <w:pPr>
              <w:keepNext/>
              <w:ind w:left="113" w:right="113"/>
              <w:rPr>
                <w:rFonts w:ascii="Sylfaen" w:hAnsi="Sylfaen"/>
                <w:b/>
                <w:sz w:val="22"/>
                <w:szCs w:val="22"/>
                <w:lang w:val="ka-GE"/>
              </w:rPr>
            </w:pPr>
            <w:r w:rsidRPr="00D46750">
              <w:rPr>
                <w:rFonts w:ascii="Sylfaen" w:hAnsi="Sylfaen" w:cs="Sylfaen"/>
                <w:b/>
                <w:sz w:val="22"/>
                <w:szCs w:val="22"/>
                <w:lang w:val="ka-GE"/>
              </w:rPr>
              <w:t>ცოდნა</w:t>
            </w:r>
            <w:r w:rsidRPr="00D46750">
              <w:rPr>
                <w:b/>
                <w:sz w:val="22"/>
                <w:szCs w:val="22"/>
                <w:lang w:val="ka-GE"/>
              </w:rPr>
              <w:t xml:space="preserve"> </w:t>
            </w:r>
            <w:r w:rsidRPr="00D46750">
              <w:rPr>
                <w:rFonts w:ascii="Sylfaen" w:hAnsi="Sylfaen" w:cs="Sylfaen"/>
                <w:b/>
                <w:sz w:val="22"/>
                <w:szCs w:val="22"/>
                <w:lang w:val="ka-GE"/>
              </w:rPr>
              <w:t>და</w:t>
            </w:r>
            <w:r w:rsidRPr="00D46750">
              <w:rPr>
                <w:b/>
                <w:sz w:val="22"/>
                <w:szCs w:val="22"/>
                <w:lang w:val="ka-GE"/>
              </w:rPr>
              <w:t xml:space="preserve"> </w:t>
            </w:r>
            <w:r w:rsidRPr="00D46750">
              <w:rPr>
                <w:rFonts w:ascii="Sylfaen" w:hAnsi="Sylfaen" w:cs="Sylfaen"/>
                <w:b/>
                <w:sz w:val="22"/>
                <w:szCs w:val="22"/>
                <w:lang w:val="ka-GE"/>
              </w:rPr>
              <w:t>გაცნობიერება</w:t>
            </w:r>
          </w:p>
        </w:tc>
        <w:tc>
          <w:tcPr>
            <w:tcW w:w="593" w:type="dxa"/>
            <w:textDirection w:val="btLr"/>
            <w:vAlign w:val="center"/>
          </w:tcPr>
          <w:p w:rsidR="00DD2A21" w:rsidRPr="00D46750" w:rsidRDefault="00DD2A21" w:rsidP="00D46750">
            <w:pPr>
              <w:keepNext/>
              <w:ind w:left="113" w:right="113"/>
              <w:rPr>
                <w:rFonts w:ascii="Sylfaen" w:hAnsi="Sylfaen"/>
                <w:b/>
                <w:sz w:val="22"/>
                <w:szCs w:val="22"/>
                <w:lang w:val="ka-GE"/>
              </w:rPr>
            </w:pPr>
            <w:r w:rsidRPr="00D46750">
              <w:rPr>
                <w:rFonts w:ascii="Sylfaen" w:hAnsi="Sylfaen"/>
                <w:b/>
                <w:sz w:val="22"/>
                <w:szCs w:val="22"/>
                <w:lang w:val="ka-GE"/>
              </w:rPr>
              <w:t>ცოდნის პრაქტიკაში გამოყენების უნარი</w:t>
            </w:r>
          </w:p>
        </w:tc>
        <w:tc>
          <w:tcPr>
            <w:tcW w:w="593" w:type="dxa"/>
            <w:textDirection w:val="btLr"/>
            <w:vAlign w:val="center"/>
          </w:tcPr>
          <w:p w:rsidR="00DD2A21" w:rsidRPr="00D46750" w:rsidRDefault="00DD2A21" w:rsidP="00D46750">
            <w:pPr>
              <w:keepNext/>
              <w:ind w:left="113" w:right="113"/>
              <w:rPr>
                <w:rFonts w:ascii="Sylfaen" w:hAnsi="Sylfaen"/>
                <w:b/>
                <w:sz w:val="22"/>
                <w:szCs w:val="22"/>
                <w:lang w:val="ka-GE"/>
              </w:rPr>
            </w:pPr>
            <w:r w:rsidRPr="00D46750">
              <w:rPr>
                <w:rFonts w:ascii="Sylfaen" w:hAnsi="Sylfaen"/>
                <w:b/>
                <w:sz w:val="22"/>
                <w:szCs w:val="22"/>
                <w:lang w:val="ka-GE"/>
              </w:rPr>
              <w:t>დასკვნის უნარი</w:t>
            </w:r>
          </w:p>
        </w:tc>
        <w:tc>
          <w:tcPr>
            <w:tcW w:w="593" w:type="dxa"/>
            <w:textDirection w:val="btLr"/>
            <w:vAlign w:val="center"/>
          </w:tcPr>
          <w:p w:rsidR="00DD2A21" w:rsidRPr="00D46750" w:rsidRDefault="00DD2A21" w:rsidP="00D46750">
            <w:pPr>
              <w:keepNext/>
              <w:ind w:left="113" w:right="113"/>
              <w:rPr>
                <w:rFonts w:ascii="Sylfaen" w:hAnsi="Sylfaen"/>
                <w:b/>
                <w:sz w:val="22"/>
                <w:szCs w:val="22"/>
                <w:lang w:val="ka-GE"/>
              </w:rPr>
            </w:pPr>
            <w:r w:rsidRPr="00D46750">
              <w:rPr>
                <w:rFonts w:ascii="Sylfaen" w:hAnsi="Sylfaen"/>
                <w:b/>
                <w:sz w:val="22"/>
                <w:szCs w:val="22"/>
                <w:lang w:val="ka-GE"/>
              </w:rPr>
              <w:t>კომუნიკაციის უნარი</w:t>
            </w:r>
          </w:p>
        </w:tc>
        <w:tc>
          <w:tcPr>
            <w:tcW w:w="593" w:type="dxa"/>
            <w:textDirection w:val="btLr"/>
            <w:vAlign w:val="center"/>
          </w:tcPr>
          <w:p w:rsidR="00DD2A21" w:rsidRPr="00D46750" w:rsidRDefault="00DD2A21" w:rsidP="00D46750">
            <w:pPr>
              <w:keepNext/>
              <w:ind w:left="113" w:right="113"/>
              <w:rPr>
                <w:rFonts w:ascii="Sylfaen" w:hAnsi="Sylfaen"/>
                <w:b/>
                <w:sz w:val="22"/>
                <w:szCs w:val="22"/>
                <w:lang w:val="ka-GE"/>
              </w:rPr>
            </w:pPr>
            <w:r w:rsidRPr="00D46750">
              <w:rPr>
                <w:rFonts w:ascii="Sylfaen" w:hAnsi="Sylfaen"/>
                <w:b/>
                <w:sz w:val="22"/>
                <w:szCs w:val="22"/>
                <w:lang w:val="ka-GE"/>
              </w:rPr>
              <w:t>სწავლის უნარი</w:t>
            </w:r>
          </w:p>
        </w:tc>
        <w:tc>
          <w:tcPr>
            <w:tcW w:w="593" w:type="dxa"/>
            <w:textDirection w:val="btLr"/>
            <w:vAlign w:val="center"/>
          </w:tcPr>
          <w:p w:rsidR="00DD2A21" w:rsidRPr="00D46750" w:rsidRDefault="00DD2A21" w:rsidP="00D46750">
            <w:pPr>
              <w:keepNext/>
              <w:ind w:left="113" w:right="113"/>
              <w:rPr>
                <w:rFonts w:ascii="Sylfaen" w:hAnsi="Sylfaen"/>
                <w:b/>
                <w:sz w:val="22"/>
                <w:szCs w:val="22"/>
                <w:lang w:val="ka-GE"/>
              </w:rPr>
            </w:pPr>
            <w:r w:rsidRPr="00D46750">
              <w:rPr>
                <w:rFonts w:ascii="Sylfaen" w:hAnsi="Sylfaen"/>
                <w:b/>
                <w:sz w:val="22"/>
                <w:szCs w:val="22"/>
                <w:lang w:val="ka-GE"/>
              </w:rPr>
              <w:t>ღირებულებები</w:t>
            </w:r>
          </w:p>
        </w:tc>
      </w:tr>
      <w:tr w:rsidR="00230B26" w:rsidRPr="00D46750" w:rsidTr="00230B26">
        <w:tc>
          <w:tcPr>
            <w:tcW w:w="0" w:type="auto"/>
            <w:vAlign w:val="center"/>
          </w:tcPr>
          <w:p w:rsidR="00230B26" w:rsidRPr="00D46750" w:rsidRDefault="00230B26" w:rsidP="00D46750">
            <w:pPr>
              <w:keepNext/>
              <w:jc w:val="center"/>
              <w:rPr>
                <w:rFonts w:ascii="Sylfaen" w:hAnsi="Sylfaen"/>
                <w:b/>
                <w:sz w:val="22"/>
                <w:szCs w:val="22"/>
                <w:lang w:val="ka-GE"/>
              </w:rPr>
            </w:pPr>
            <w:r w:rsidRPr="00D46750">
              <w:rPr>
                <w:rFonts w:ascii="Sylfaen" w:hAnsi="Sylfaen"/>
                <w:b/>
                <w:sz w:val="22"/>
                <w:szCs w:val="22"/>
                <w:lang w:val="ka-GE"/>
              </w:rPr>
              <w:t>1</w:t>
            </w:r>
          </w:p>
        </w:tc>
        <w:tc>
          <w:tcPr>
            <w:tcW w:w="1939" w:type="dxa"/>
            <w:vAlign w:val="center"/>
          </w:tcPr>
          <w:p w:rsidR="00230B26" w:rsidRPr="00D46750" w:rsidRDefault="00230B26" w:rsidP="005B46BE">
            <w:pPr>
              <w:keepNext/>
              <w:rPr>
                <w:rFonts w:ascii="Sylfaen" w:hAnsi="Sylfaen"/>
                <w:sz w:val="22"/>
                <w:szCs w:val="22"/>
              </w:rPr>
            </w:pPr>
            <w:r w:rsidRPr="00D46750">
              <w:rPr>
                <w:rFonts w:ascii="Sylfaen" w:hAnsi="Sylfaen" w:cs="Sylfaen"/>
                <w:bCs/>
                <w:sz w:val="22"/>
                <w:szCs w:val="22"/>
              </w:rPr>
              <w:t>AWSRM07GA1-L</w:t>
            </w:r>
          </w:p>
        </w:tc>
        <w:tc>
          <w:tcPr>
            <w:tcW w:w="4219" w:type="dxa"/>
          </w:tcPr>
          <w:p w:rsidR="00230B26" w:rsidRPr="00D46750" w:rsidRDefault="00230B26" w:rsidP="00D46750">
            <w:pPr>
              <w:keepNext/>
              <w:rPr>
                <w:rFonts w:ascii="Sylfaen" w:hAnsi="Sylfaen"/>
                <w:b/>
                <w:sz w:val="22"/>
                <w:szCs w:val="22"/>
                <w:lang w:val="ka-GE"/>
              </w:rPr>
            </w:pPr>
            <w:r w:rsidRPr="00D46750">
              <w:rPr>
                <w:rFonts w:ascii="Sylfaen" w:eastAsia="Batang" w:hAnsi="Sylfaen" w:cs="Sylfaen"/>
                <w:sz w:val="22"/>
                <w:szCs w:val="22"/>
                <w:lang w:val="af-ZA"/>
              </w:rPr>
              <w:t>აკადემიური წერა და სამეცნიერო კვლევის მეთოდები</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r>
      <w:tr w:rsidR="00230B26" w:rsidRPr="00D46750" w:rsidTr="00230B26">
        <w:tc>
          <w:tcPr>
            <w:tcW w:w="0" w:type="auto"/>
            <w:vAlign w:val="center"/>
          </w:tcPr>
          <w:p w:rsidR="00230B26" w:rsidRPr="00D46750" w:rsidRDefault="00230B26" w:rsidP="00D46750">
            <w:pPr>
              <w:keepNext/>
              <w:jc w:val="center"/>
              <w:rPr>
                <w:rFonts w:ascii="Sylfaen" w:hAnsi="Sylfaen"/>
                <w:b/>
                <w:sz w:val="22"/>
                <w:szCs w:val="22"/>
                <w:lang w:val="ka-GE"/>
              </w:rPr>
            </w:pPr>
            <w:r w:rsidRPr="00D46750">
              <w:rPr>
                <w:rFonts w:ascii="Sylfaen" w:hAnsi="Sylfaen"/>
                <w:b/>
                <w:sz w:val="22"/>
                <w:szCs w:val="22"/>
                <w:lang w:val="ka-GE"/>
              </w:rPr>
              <w:t>2</w:t>
            </w:r>
          </w:p>
        </w:tc>
        <w:tc>
          <w:tcPr>
            <w:tcW w:w="1939" w:type="dxa"/>
            <w:vAlign w:val="center"/>
          </w:tcPr>
          <w:p w:rsidR="00230B26" w:rsidRPr="00D46750" w:rsidRDefault="00230B26" w:rsidP="005B46BE">
            <w:pPr>
              <w:keepNext/>
              <w:rPr>
                <w:rFonts w:ascii="Sylfaen" w:hAnsi="Sylfaen"/>
                <w:sz w:val="22"/>
                <w:szCs w:val="22"/>
              </w:rPr>
            </w:pPr>
            <w:r w:rsidRPr="00D46750">
              <w:rPr>
                <w:rFonts w:ascii="Sylfaen" w:hAnsi="Sylfaen"/>
                <w:sz w:val="22"/>
                <w:szCs w:val="22"/>
              </w:rPr>
              <w:t>SOCT007GA1-L</w:t>
            </w:r>
          </w:p>
        </w:tc>
        <w:tc>
          <w:tcPr>
            <w:tcW w:w="4219" w:type="dxa"/>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სოციალური თეორიები</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r>
      <w:tr w:rsidR="00230B26" w:rsidRPr="00D46750" w:rsidTr="00230B26">
        <w:tc>
          <w:tcPr>
            <w:tcW w:w="0" w:type="auto"/>
            <w:vAlign w:val="center"/>
          </w:tcPr>
          <w:p w:rsidR="00230B26" w:rsidRPr="00D46750" w:rsidRDefault="00230B26" w:rsidP="00D46750">
            <w:pPr>
              <w:keepNext/>
              <w:jc w:val="center"/>
              <w:rPr>
                <w:rFonts w:ascii="Sylfaen" w:hAnsi="Sylfaen"/>
                <w:b/>
                <w:sz w:val="22"/>
                <w:szCs w:val="22"/>
                <w:lang w:val="ka-GE"/>
              </w:rPr>
            </w:pPr>
            <w:r w:rsidRPr="00D46750">
              <w:rPr>
                <w:rFonts w:ascii="Sylfaen" w:hAnsi="Sylfaen"/>
                <w:b/>
                <w:sz w:val="22"/>
                <w:szCs w:val="22"/>
                <w:lang w:val="ka-GE"/>
              </w:rPr>
              <w:t>3</w:t>
            </w:r>
          </w:p>
        </w:tc>
        <w:tc>
          <w:tcPr>
            <w:tcW w:w="1939" w:type="dxa"/>
            <w:vAlign w:val="center"/>
          </w:tcPr>
          <w:p w:rsidR="00230B26" w:rsidRPr="00D46750" w:rsidRDefault="00230B26" w:rsidP="005B46BE">
            <w:pPr>
              <w:keepNext/>
              <w:rPr>
                <w:rFonts w:ascii="Sylfaen" w:hAnsi="Sylfaen"/>
                <w:sz w:val="22"/>
                <w:szCs w:val="22"/>
                <w:lang w:val="ka-GE"/>
              </w:rPr>
            </w:pPr>
            <w:r w:rsidRPr="00D46750">
              <w:rPr>
                <w:rFonts w:ascii="Sylfaen" w:hAnsi="Sylfaen"/>
                <w:sz w:val="22"/>
                <w:szCs w:val="22"/>
                <w:lang w:val="ka-GE"/>
              </w:rPr>
              <w:t>-</w:t>
            </w:r>
          </w:p>
        </w:tc>
        <w:tc>
          <w:tcPr>
            <w:tcW w:w="4219" w:type="dxa"/>
          </w:tcPr>
          <w:p w:rsidR="00230B26" w:rsidRPr="00D46750" w:rsidRDefault="00230B26" w:rsidP="00D46750">
            <w:pPr>
              <w:keepNext/>
              <w:rPr>
                <w:rFonts w:ascii="Sylfaen" w:hAnsi="Sylfaen"/>
                <w:b/>
                <w:sz w:val="22"/>
                <w:szCs w:val="22"/>
                <w:lang w:val="ka-GE"/>
              </w:rPr>
            </w:pPr>
            <w:r w:rsidRPr="00D46750">
              <w:rPr>
                <w:rFonts w:ascii="Sylfaen" w:eastAsia="Batang" w:hAnsi="Sylfaen" w:cs="Sylfaen"/>
                <w:sz w:val="22"/>
                <w:szCs w:val="22"/>
                <w:lang w:val="af-ZA"/>
              </w:rPr>
              <w:t>პროფესორის ასისტენტობა</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lang w:val="ka-GE"/>
              </w:rPr>
            </w:pP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r>
      <w:tr w:rsidR="00230B26" w:rsidRPr="00D46750" w:rsidTr="00230B26">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4</w:t>
            </w:r>
          </w:p>
        </w:tc>
        <w:tc>
          <w:tcPr>
            <w:tcW w:w="1939" w:type="dxa"/>
            <w:vAlign w:val="center"/>
          </w:tcPr>
          <w:p w:rsidR="00230B26" w:rsidRPr="00D46750" w:rsidRDefault="00230B26" w:rsidP="005B46BE">
            <w:pPr>
              <w:keepNext/>
              <w:rPr>
                <w:rFonts w:ascii="Sylfaen" w:hAnsi="Sylfaen"/>
                <w:sz w:val="22"/>
                <w:szCs w:val="22"/>
              </w:rPr>
            </w:pPr>
            <w:r w:rsidRPr="00D46750">
              <w:rPr>
                <w:rFonts w:ascii="Sylfaen" w:hAnsi="Sylfaen" w:cs="Sylfaen"/>
                <w:bCs/>
                <w:sz w:val="22"/>
                <w:szCs w:val="22"/>
              </w:rPr>
              <w:t>TMS0007GA1-L</w:t>
            </w:r>
          </w:p>
        </w:tc>
        <w:tc>
          <w:tcPr>
            <w:tcW w:w="4219" w:type="dxa"/>
          </w:tcPr>
          <w:p w:rsidR="00230B26" w:rsidRPr="00D46750" w:rsidRDefault="00230B26" w:rsidP="00D46750">
            <w:pPr>
              <w:keepNext/>
              <w:rPr>
                <w:rFonts w:ascii="Sylfaen" w:eastAsia="Batang" w:hAnsi="Sylfaen" w:cs="Sylfaen"/>
                <w:sz w:val="22"/>
                <w:szCs w:val="22"/>
                <w:lang w:val="ka-GE"/>
              </w:rPr>
            </w:pPr>
            <w:r w:rsidRPr="00D46750">
              <w:rPr>
                <w:rFonts w:ascii="Sylfaen" w:hAnsi="Sylfaen" w:cs="Sylfaen"/>
                <w:sz w:val="22"/>
                <w:szCs w:val="22"/>
                <w:lang w:val="ka-GE"/>
              </w:rPr>
              <w:t>სწავლების მეთოდები</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r>
      <w:tr w:rsidR="00230B26" w:rsidRPr="00D46750" w:rsidTr="00230B26">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5</w:t>
            </w:r>
          </w:p>
        </w:tc>
        <w:tc>
          <w:tcPr>
            <w:tcW w:w="1939" w:type="dxa"/>
            <w:vAlign w:val="center"/>
          </w:tcPr>
          <w:p w:rsidR="00230B26" w:rsidRPr="00D46750" w:rsidRDefault="00230B26" w:rsidP="005B46BE">
            <w:pPr>
              <w:keepNext/>
              <w:rPr>
                <w:rFonts w:ascii="Sylfaen" w:hAnsi="Sylfaen"/>
                <w:sz w:val="22"/>
                <w:szCs w:val="22"/>
              </w:rPr>
            </w:pPr>
            <w:r w:rsidRPr="00D46750">
              <w:rPr>
                <w:rFonts w:ascii="Sylfaen" w:hAnsi="Sylfaen"/>
                <w:sz w:val="22"/>
                <w:szCs w:val="22"/>
              </w:rPr>
              <w:t>GEWO007GA1-L</w:t>
            </w:r>
          </w:p>
        </w:tc>
        <w:tc>
          <w:tcPr>
            <w:tcW w:w="4219" w:type="dxa"/>
          </w:tcPr>
          <w:p w:rsidR="00230B26" w:rsidRPr="00D46750" w:rsidRDefault="00230B26" w:rsidP="00D46750">
            <w:pPr>
              <w:keepNext/>
              <w:rPr>
                <w:rFonts w:ascii="Sylfaen" w:hAnsi="Sylfaen"/>
                <w:b/>
                <w:sz w:val="22"/>
                <w:szCs w:val="22"/>
                <w:highlight w:val="yellow"/>
                <w:lang w:val="ka-GE"/>
              </w:rPr>
            </w:pPr>
            <w:r w:rsidRPr="00D46750">
              <w:rPr>
                <w:rFonts w:ascii="Sylfaen" w:eastAsia="Batang" w:hAnsi="Sylfaen" w:cs="Sylfaen"/>
                <w:sz w:val="22"/>
                <w:szCs w:val="22"/>
                <w:lang w:val="ka-GE"/>
              </w:rPr>
              <w:t>საქართველო და მსოფლიო</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r>
      <w:tr w:rsidR="00230B26" w:rsidRPr="00D46750" w:rsidTr="00230B26">
        <w:tc>
          <w:tcPr>
            <w:tcW w:w="0" w:type="auto"/>
            <w:vAlign w:val="center"/>
          </w:tcPr>
          <w:p w:rsidR="00230B26" w:rsidRPr="00D46750" w:rsidRDefault="00230B26" w:rsidP="00D46750">
            <w:pPr>
              <w:keepNext/>
              <w:jc w:val="center"/>
              <w:rPr>
                <w:rFonts w:ascii="Sylfaen" w:hAnsi="Sylfaen"/>
                <w:b/>
                <w:sz w:val="22"/>
                <w:szCs w:val="22"/>
                <w:lang w:val="ka-GE"/>
              </w:rPr>
            </w:pPr>
          </w:p>
        </w:tc>
        <w:tc>
          <w:tcPr>
            <w:tcW w:w="1939" w:type="dxa"/>
            <w:vAlign w:val="center"/>
          </w:tcPr>
          <w:p w:rsidR="00230B26" w:rsidRPr="00D46750" w:rsidRDefault="00230B26" w:rsidP="005B46BE">
            <w:pPr>
              <w:keepNext/>
              <w:rPr>
                <w:rFonts w:ascii="Sylfaen" w:hAnsi="Sylfaen"/>
                <w:sz w:val="22"/>
                <w:szCs w:val="22"/>
              </w:rPr>
            </w:pPr>
          </w:p>
        </w:tc>
        <w:tc>
          <w:tcPr>
            <w:tcW w:w="4219" w:type="dxa"/>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b/>
                <w:sz w:val="22"/>
                <w:szCs w:val="22"/>
                <w:lang w:val="ka-GE"/>
              </w:rPr>
              <w:t>არჩევითი სპეც კურსები</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p>
        </w:tc>
      </w:tr>
      <w:tr w:rsidR="00230B26" w:rsidRPr="00D46750" w:rsidTr="00230B26">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6</w:t>
            </w:r>
          </w:p>
        </w:tc>
        <w:tc>
          <w:tcPr>
            <w:tcW w:w="1939" w:type="dxa"/>
            <w:vAlign w:val="center"/>
          </w:tcPr>
          <w:p w:rsidR="00230B26" w:rsidRPr="00D46750" w:rsidRDefault="00230B26" w:rsidP="005B46BE">
            <w:pPr>
              <w:keepNext/>
              <w:rPr>
                <w:rFonts w:ascii="Sylfaen" w:hAnsi="Sylfaen"/>
                <w:sz w:val="22"/>
                <w:szCs w:val="22"/>
                <w:highlight w:val="yellow"/>
              </w:rPr>
            </w:pPr>
            <w:r w:rsidRPr="00D46750">
              <w:rPr>
                <w:sz w:val="22"/>
                <w:szCs w:val="22"/>
              </w:rPr>
              <w:t>DCEPW07GA1-L</w:t>
            </w:r>
          </w:p>
        </w:tc>
        <w:tc>
          <w:tcPr>
            <w:tcW w:w="4219" w:type="dxa"/>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დემოგრაფიული და სოციალურ-ეკონომიკური პროცესები მსოფლიოში.</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p>
        </w:tc>
        <w:tc>
          <w:tcPr>
            <w:tcW w:w="0" w:type="auto"/>
            <w:shd w:val="clear" w:color="auto" w:fill="auto"/>
            <w:vAlign w:val="center"/>
          </w:tcPr>
          <w:p w:rsidR="00230B26" w:rsidRPr="00D46750" w:rsidRDefault="00230B26" w:rsidP="00D46750">
            <w:pPr>
              <w:keepNext/>
              <w:jc w:val="center"/>
              <w:rPr>
                <w:rFonts w:ascii="Sylfaen" w:hAnsi="Sylfaen"/>
                <w:b/>
                <w:sz w:val="22"/>
                <w:szCs w:val="22"/>
                <w:lang w:val="ka-GE"/>
              </w:rPr>
            </w:pPr>
          </w:p>
        </w:tc>
      </w:tr>
      <w:tr w:rsidR="00230B26" w:rsidRPr="00D46750" w:rsidTr="00230B26">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7</w:t>
            </w:r>
          </w:p>
        </w:tc>
        <w:tc>
          <w:tcPr>
            <w:tcW w:w="1939" w:type="dxa"/>
            <w:vAlign w:val="center"/>
          </w:tcPr>
          <w:p w:rsidR="00230B26" w:rsidRPr="00D46750" w:rsidRDefault="00230B26" w:rsidP="005B46BE">
            <w:pPr>
              <w:keepNext/>
              <w:rPr>
                <w:rFonts w:ascii="Sylfaen" w:hAnsi="Sylfaen"/>
                <w:sz w:val="22"/>
                <w:szCs w:val="22"/>
              </w:rPr>
            </w:pPr>
            <w:r w:rsidRPr="00D46750">
              <w:rPr>
                <w:rFonts w:ascii="Sylfaen" w:hAnsi="Sylfaen"/>
                <w:sz w:val="22"/>
                <w:szCs w:val="22"/>
              </w:rPr>
              <w:t>PIRMW07GA1-L</w:t>
            </w:r>
          </w:p>
        </w:tc>
        <w:tc>
          <w:tcPr>
            <w:tcW w:w="4219" w:type="dxa"/>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თანამედროვე მსოფლიოს ინტეგრაციისა და რეგიონალიზაციის პროცესები</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r>
      <w:tr w:rsidR="00230B26" w:rsidRPr="00D46750" w:rsidTr="00230B26">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8</w:t>
            </w:r>
          </w:p>
        </w:tc>
        <w:tc>
          <w:tcPr>
            <w:tcW w:w="1939" w:type="dxa"/>
            <w:vAlign w:val="center"/>
          </w:tcPr>
          <w:p w:rsidR="00230B26" w:rsidRPr="00D46750" w:rsidRDefault="00230B26" w:rsidP="005B46BE">
            <w:pPr>
              <w:keepNext/>
              <w:rPr>
                <w:rFonts w:ascii="Sylfaen" w:hAnsi="Sylfaen"/>
                <w:sz w:val="22"/>
                <w:szCs w:val="22"/>
              </w:rPr>
            </w:pPr>
            <w:r w:rsidRPr="00D46750">
              <w:rPr>
                <w:rFonts w:ascii="Sylfaen" w:hAnsi="Sylfaen"/>
                <w:sz w:val="22"/>
                <w:szCs w:val="22"/>
              </w:rPr>
              <w:t>CTC0007GA1-L</w:t>
            </w:r>
          </w:p>
        </w:tc>
        <w:tc>
          <w:tcPr>
            <w:tcW w:w="4219" w:type="dxa"/>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კომუნიკაციის თანამედროვე თეორიები</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r>
      <w:tr w:rsidR="00230B26" w:rsidRPr="00D46750" w:rsidTr="00230B26">
        <w:tc>
          <w:tcPr>
            <w:tcW w:w="0" w:type="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9</w:t>
            </w:r>
          </w:p>
        </w:tc>
        <w:tc>
          <w:tcPr>
            <w:tcW w:w="1939" w:type="dxa"/>
            <w:vAlign w:val="center"/>
          </w:tcPr>
          <w:p w:rsidR="00230B26" w:rsidRPr="00D46750" w:rsidRDefault="00230B26" w:rsidP="005B46BE">
            <w:pPr>
              <w:keepNext/>
              <w:rPr>
                <w:rFonts w:ascii="Sylfaen" w:hAnsi="Sylfaen"/>
                <w:sz w:val="22"/>
                <w:szCs w:val="22"/>
              </w:rPr>
            </w:pPr>
            <w:r w:rsidRPr="00D46750">
              <w:rPr>
                <w:rFonts w:ascii="Sylfaen" w:hAnsi="Sylfaen"/>
                <w:sz w:val="22"/>
                <w:szCs w:val="22"/>
              </w:rPr>
              <w:t>PSC0007GA1-L</w:t>
            </w:r>
          </w:p>
        </w:tc>
        <w:tc>
          <w:tcPr>
            <w:tcW w:w="4219" w:type="dxa"/>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სოციალური მეცნიერებების ფილოსოფია</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r>
      <w:tr w:rsidR="00230B26" w:rsidRPr="00D46750" w:rsidTr="00230B26">
        <w:tc>
          <w:tcPr>
            <w:tcW w:w="0" w:type="auto"/>
            <w:vAlign w:val="center"/>
          </w:tcPr>
          <w:p w:rsidR="00230B26" w:rsidRPr="00230B26" w:rsidRDefault="00230B26" w:rsidP="00D46750">
            <w:pPr>
              <w:keepNext/>
              <w:jc w:val="center"/>
              <w:rPr>
                <w:rFonts w:ascii="Sylfaen" w:hAnsi="Sylfaen"/>
                <w:b/>
                <w:sz w:val="22"/>
                <w:szCs w:val="22"/>
                <w:lang w:val="ka-GE"/>
              </w:rPr>
            </w:pPr>
            <w:r>
              <w:rPr>
                <w:rFonts w:ascii="Sylfaen" w:hAnsi="Sylfaen"/>
                <w:b/>
                <w:sz w:val="22"/>
                <w:szCs w:val="22"/>
                <w:lang w:val="ka-GE"/>
              </w:rPr>
              <w:t>10</w:t>
            </w:r>
          </w:p>
        </w:tc>
        <w:tc>
          <w:tcPr>
            <w:tcW w:w="1939" w:type="dxa"/>
            <w:vAlign w:val="center"/>
          </w:tcPr>
          <w:p w:rsidR="00230B26" w:rsidRPr="00D46750" w:rsidRDefault="00230B26" w:rsidP="005B46BE">
            <w:pPr>
              <w:keepNext/>
              <w:rPr>
                <w:rFonts w:ascii="Sylfaen" w:hAnsi="Sylfaen"/>
                <w:sz w:val="22"/>
                <w:szCs w:val="22"/>
              </w:rPr>
            </w:pPr>
            <w:r w:rsidRPr="00D46750">
              <w:rPr>
                <w:rFonts w:ascii="Sylfaen" w:hAnsi="Sylfaen" w:cs="Sylfaen"/>
                <w:bCs/>
                <w:sz w:val="22"/>
                <w:szCs w:val="22"/>
              </w:rPr>
              <w:t>POLM007GA1-L</w:t>
            </w:r>
          </w:p>
        </w:tc>
        <w:tc>
          <w:tcPr>
            <w:tcW w:w="4219" w:type="dxa"/>
          </w:tcPr>
          <w:p w:rsidR="00230B26" w:rsidRPr="00D46750" w:rsidRDefault="00230B26" w:rsidP="00D46750">
            <w:pPr>
              <w:keepNext/>
              <w:rPr>
                <w:rFonts w:ascii="Sylfaen" w:eastAsia="Batang" w:hAnsi="Sylfaen" w:cs="Sylfaen"/>
                <w:sz w:val="22"/>
                <w:szCs w:val="22"/>
                <w:lang w:val="ka-GE"/>
              </w:rPr>
            </w:pPr>
            <w:r w:rsidRPr="00D46750">
              <w:rPr>
                <w:rFonts w:ascii="Sylfaen" w:hAnsi="Sylfaen" w:cs="Sylfaen"/>
                <w:bCs/>
                <w:sz w:val="22"/>
                <w:szCs w:val="22"/>
                <w:lang w:val="ka-GE"/>
              </w:rPr>
              <w:t>პოლიტიკური მარკეტინგი</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r>
      <w:tr w:rsidR="00230B26" w:rsidRPr="00D46750" w:rsidTr="00230B26">
        <w:tc>
          <w:tcPr>
            <w:tcW w:w="0" w:type="auto"/>
            <w:vAlign w:val="center"/>
          </w:tcPr>
          <w:p w:rsidR="00230B26" w:rsidRPr="00230B26" w:rsidRDefault="00230B26" w:rsidP="00D46750">
            <w:pPr>
              <w:keepNext/>
              <w:jc w:val="center"/>
              <w:rPr>
                <w:rFonts w:ascii="Sylfaen" w:hAnsi="Sylfaen"/>
                <w:b/>
                <w:sz w:val="22"/>
                <w:szCs w:val="22"/>
                <w:lang w:val="ka-GE"/>
              </w:rPr>
            </w:pPr>
            <w:r>
              <w:rPr>
                <w:rFonts w:ascii="Sylfaen" w:hAnsi="Sylfaen"/>
                <w:b/>
                <w:sz w:val="22"/>
                <w:szCs w:val="22"/>
                <w:lang w:val="ka-GE"/>
              </w:rPr>
              <w:t>11</w:t>
            </w:r>
          </w:p>
        </w:tc>
        <w:tc>
          <w:tcPr>
            <w:tcW w:w="1939" w:type="dxa"/>
            <w:vAlign w:val="center"/>
          </w:tcPr>
          <w:p w:rsidR="00230B26" w:rsidRPr="00D46750" w:rsidRDefault="00230B26" w:rsidP="005B46BE">
            <w:pPr>
              <w:keepNext/>
              <w:rPr>
                <w:rFonts w:ascii="Sylfaen" w:hAnsi="Sylfaen"/>
                <w:sz w:val="22"/>
                <w:szCs w:val="22"/>
              </w:rPr>
            </w:pPr>
            <w:r w:rsidRPr="00D46750">
              <w:rPr>
                <w:rFonts w:ascii="Sylfaen" w:hAnsi="Sylfaen" w:cs="Sylfaen"/>
                <w:bCs/>
                <w:sz w:val="22"/>
                <w:szCs w:val="22"/>
              </w:rPr>
              <w:t>CHOG07GA1-L</w:t>
            </w:r>
          </w:p>
        </w:tc>
        <w:tc>
          <w:tcPr>
            <w:tcW w:w="4219" w:type="dxa"/>
          </w:tcPr>
          <w:p w:rsidR="00230B26" w:rsidRPr="00D46750" w:rsidRDefault="00230B26" w:rsidP="00D46750">
            <w:pPr>
              <w:keepNext/>
              <w:rPr>
                <w:rFonts w:ascii="Sylfaen" w:eastAsia="Batang" w:hAnsi="Sylfaen" w:cs="Sylfaen"/>
                <w:sz w:val="22"/>
                <w:szCs w:val="22"/>
                <w:lang w:val="ka-GE"/>
              </w:rPr>
            </w:pPr>
            <w:r w:rsidRPr="00D46750">
              <w:rPr>
                <w:rFonts w:ascii="Sylfaen" w:hAnsi="Sylfaen" w:cs="Sylfaen"/>
                <w:bCs/>
                <w:sz w:val="22"/>
                <w:szCs w:val="22"/>
                <w:lang w:val="ka-GE"/>
              </w:rPr>
              <w:t>საქართველოს კულტურული მემკვიდრეობა</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r>
      <w:tr w:rsidR="00230B26" w:rsidRPr="00D46750" w:rsidTr="00230B26">
        <w:tc>
          <w:tcPr>
            <w:tcW w:w="0" w:type="auto"/>
            <w:vAlign w:val="center"/>
          </w:tcPr>
          <w:p w:rsidR="00230B26" w:rsidRPr="00230B26" w:rsidRDefault="00230B26" w:rsidP="00230B26">
            <w:pPr>
              <w:keepNext/>
              <w:jc w:val="center"/>
              <w:rPr>
                <w:rFonts w:ascii="Sylfaen" w:hAnsi="Sylfaen"/>
                <w:b/>
                <w:sz w:val="22"/>
                <w:szCs w:val="22"/>
                <w:lang w:val="ka-GE"/>
              </w:rPr>
            </w:pPr>
            <w:r w:rsidRPr="00D46750">
              <w:rPr>
                <w:rFonts w:ascii="Sylfaen" w:hAnsi="Sylfaen"/>
                <w:b/>
                <w:sz w:val="22"/>
                <w:szCs w:val="22"/>
              </w:rPr>
              <w:t>1</w:t>
            </w:r>
            <w:r>
              <w:rPr>
                <w:rFonts w:ascii="Sylfaen" w:hAnsi="Sylfaen"/>
                <w:b/>
                <w:sz w:val="22"/>
                <w:szCs w:val="22"/>
                <w:lang w:val="ka-GE"/>
              </w:rPr>
              <w:t>2</w:t>
            </w:r>
          </w:p>
        </w:tc>
        <w:tc>
          <w:tcPr>
            <w:tcW w:w="1939" w:type="dxa"/>
            <w:vAlign w:val="center"/>
          </w:tcPr>
          <w:p w:rsidR="00230B26" w:rsidRPr="00D46750" w:rsidRDefault="00230B26" w:rsidP="005B46BE">
            <w:pPr>
              <w:keepNext/>
              <w:rPr>
                <w:rFonts w:ascii="Sylfaen" w:hAnsi="Sylfaen" w:cs="Sylfaen"/>
                <w:bCs/>
                <w:sz w:val="22"/>
                <w:szCs w:val="22"/>
              </w:rPr>
            </w:pPr>
            <w:r w:rsidRPr="00D46750">
              <w:rPr>
                <w:rFonts w:ascii="Sylfaen" w:hAnsi="Sylfaen"/>
                <w:sz w:val="22"/>
                <w:szCs w:val="22"/>
              </w:rPr>
              <w:t>WCR0007-L</w:t>
            </w:r>
          </w:p>
        </w:tc>
        <w:tc>
          <w:tcPr>
            <w:tcW w:w="4219" w:type="dxa"/>
          </w:tcPr>
          <w:p w:rsidR="00230B26" w:rsidRPr="00D46750" w:rsidRDefault="00230B26" w:rsidP="00D46750">
            <w:pPr>
              <w:keepNext/>
              <w:rPr>
                <w:rFonts w:ascii="Sylfaen" w:hAnsi="Sylfaen" w:cs="Sylfaen"/>
                <w:bCs/>
                <w:sz w:val="22"/>
                <w:szCs w:val="22"/>
                <w:lang w:val="ka-GE"/>
              </w:rPr>
            </w:pPr>
            <w:r w:rsidRPr="00D46750">
              <w:rPr>
                <w:rFonts w:ascii="Sylfaen" w:hAnsi="Sylfaen"/>
                <w:sz w:val="22"/>
                <w:szCs w:val="22"/>
                <w:lang w:val="ka-GE"/>
              </w:rPr>
              <w:t>მსოფლიო ცივილიზაციები</w:t>
            </w:r>
            <w:r w:rsidRPr="00D46750">
              <w:rPr>
                <w:rFonts w:ascii="Sylfaen" w:hAnsi="Sylfaen"/>
                <w:sz w:val="22"/>
                <w:szCs w:val="22"/>
              </w:rPr>
              <w:t xml:space="preserve"> </w:t>
            </w:r>
            <w:proofErr w:type="spellStart"/>
            <w:r w:rsidRPr="00D46750">
              <w:rPr>
                <w:rFonts w:ascii="Sylfaen" w:hAnsi="Sylfaen"/>
                <w:sz w:val="22"/>
                <w:szCs w:val="22"/>
              </w:rPr>
              <w:t>და</w:t>
            </w:r>
            <w:proofErr w:type="spellEnd"/>
            <w:r w:rsidRPr="00D46750">
              <w:rPr>
                <w:rFonts w:ascii="Sylfaen" w:hAnsi="Sylfaen"/>
                <w:sz w:val="22"/>
                <w:szCs w:val="22"/>
              </w:rPr>
              <w:t xml:space="preserve"> </w:t>
            </w:r>
            <w:proofErr w:type="spellStart"/>
            <w:r w:rsidRPr="00D46750">
              <w:rPr>
                <w:rFonts w:ascii="Sylfaen" w:hAnsi="Sylfaen"/>
                <w:sz w:val="22"/>
                <w:szCs w:val="22"/>
              </w:rPr>
              <w:t>რელიგიები</w:t>
            </w:r>
            <w:proofErr w:type="spellEnd"/>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p>
        </w:tc>
        <w:tc>
          <w:tcPr>
            <w:tcW w:w="0" w:type="auto"/>
            <w:shd w:val="clear" w:color="auto" w:fill="auto"/>
            <w:vAlign w:val="center"/>
          </w:tcPr>
          <w:p w:rsidR="00230B26" w:rsidRPr="00D46750" w:rsidRDefault="00230B26" w:rsidP="00D46750">
            <w:pPr>
              <w:keepNext/>
              <w:jc w:val="center"/>
              <w:rPr>
                <w:rFonts w:ascii="Sylfaen" w:hAnsi="Sylfaen"/>
                <w:b/>
                <w:sz w:val="22"/>
                <w:szCs w:val="22"/>
              </w:rPr>
            </w:pPr>
            <w:r w:rsidRPr="00D46750">
              <w:rPr>
                <w:rFonts w:ascii="Sylfaen" w:hAnsi="Sylfaen"/>
                <w:b/>
                <w:sz w:val="22"/>
                <w:szCs w:val="22"/>
              </w:rPr>
              <w:t>X</w:t>
            </w:r>
          </w:p>
        </w:tc>
      </w:tr>
      <w:tr w:rsidR="00A1548F" w:rsidRPr="00D46750" w:rsidTr="00230B26">
        <w:tc>
          <w:tcPr>
            <w:tcW w:w="0" w:type="auto"/>
            <w:vAlign w:val="center"/>
          </w:tcPr>
          <w:p w:rsidR="00A1548F" w:rsidRPr="00D46750" w:rsidRDefault="00A1548F" w:rsidP="00D46750">
            <w:pPr>
              <w:keepNext/>
              <w:jc w:val="center"/>
              <w:rPr>
                <w:rFonts w:ascii="Sylfaen" w:hAnsi="Sylfaen"/>
                <w:b/>
                <w:sz w:val="22"/>
                <w:szCs w:val="22"/>
                <w:lang w:val="ka-GE"/>
              </w:rPr>
            </w:pPr>
          </w:p>
        </w:tc>
        <w:tc>
          <w:tcPr>
            <w:tcW w:w="1939" w:type="dxa"/>
            <w:vAlign w:val="center"/>
          </w:tcPr>
          <w:p w:rsidR="00A1548F" w:rsidRPr="00D46750" w:rsidRDefault="00A1548F" w:rsidP="00D46750">
            <w:pPr>
              <w:keepNext/>
              <w:rPr>
                <w:rFonts w:ascii="Sylfaen" w:hAnsi="Sylfaen"/>
                <w:b/>
                <w:sz w:val="22"/>
                <w:szCs w:val="22"/>
                <w:lang w:val="ka-GE"/>
              </w:rPr>
            </w:pPr>
            <w:r w:rsidRPr="00D46750">
              <w:rPr>
                <w:rFonts w:ascii="Sylfaen" w:hAnsi="Sylfaen"/>
                <w:b/>
                <w:sz w:val="22"/>
                <w:szCs w:val="22"/>
                <w:lang w:val="ka-GE"/>
              </w:rPr>
              <w:t>-</w:t>
            </w:r>
          </w:p>
        </w:tc>
        <w:tc>
          <w:tcPr>
            <w:tcW w:w="4219" w:type="dxa"/>
          </w:tcPr>
          <w:p w:rsidR="00A1548F" w:rsidRPr="00D46750" w:rsidRDefault="00A1548F" w:rsidP="00D46750">
            <w:pPr>
              <w:keepNext/>
              <w:rPr>
                <w:rFonts w:ascii="Sylfaen" w:hAnsi="Sylfaen"/>
                <w:b/>
                <w:sz w:val="22"/>
                <w:szCs w:val="22"/>
                <w:lang w:val="ka-GE"/>
              </w:rPr>
            </w:pPr>
            <w:r w:rsidRPr="00D46750">
              <w:rPr>
                <w:rFonts w:ascii="Sylfaen" w:eastAsia="Batang" w:hAnsi="Sylfaen" w:cs="Sylfaen"/>
                <w:b/>
                <w:sz w:val="22"/>
                <w:szCs w:val="22"/>
                <w:lang w:val="af-ZA"/>
              </w:rPr>
              <w:t>პირველი თემატური სემინარი</w:t>
            </w:r>
          </w:p>
        </w:tc>
        <w:tc>
          <w:tcPr>
            <w:tcW w:w="0" w:type="auto"/>
            <w:shd w:val="clear" w:color="auto" w:fill="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c>
          <w:tcPr>
            <w:tcW w:w="0" w:type="auto"/>
            <w:shd w:val="clear" w:color="auto" w:fill="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r>
      <w:tr w:rsidR="00A1548F" w:rsidRPr="00D46750" w:rsidTr="00230B26">
        <w:tc>
          <w:tcPr>
            <w:tcW w:w="0" w:type="auto"/>
            <w:vAlign w:val="center"/>
          </w:tcPr>
          <w:p w:rsidR="00A1548F" w:rsidRPr="00D46750" w:rsidRDefault="00A1548F" w:rsidP="00D46750">
            <w:pPr>
              <w:keepNext/>
              <w:jc w:val="center"/>
              <w:rPr>
                <w:rFonts w:ascii="Sylfaen" w:hAnsi="Sylfaen"/>
                <w:b/>
                <w:sz w:val="22"/>
                <w:szCs w:val="22"/>
              </w:rPr>
            </w:pPr>
          </w:p>
        </w:tc>
        <w:tc>
          <w:tcPr>
            <w:tcW w:w="1939" w:type="dxa"/>
            <w:vAlign w:val="center"/>
          </w:tcPr>
          <w:p w:rsidR="00A1548F" w:rsidRPr="00D46750" w:rsidRDefault="00A1548F" w:rsidP="00D46750">
            <w:pPr>
              <w:keepNext/>
              <w:rPr>
                <w:rFonts w:ascii="Sylfaen" w:hAnsi="Sylfaen"/>
                <w:b/>
                <w:sz w:val="22"/>
                <w:szCs w:val="22"/>
                <w:lang w:val="ka-GE"/>
              </w:rPr>
            </w:pPr>
            <w:r w:rsidRPr="00D46750">
              <w:rPr>
                <w:rFonts w:ascii="Sylfaen" w:hAnsi="Sylfaen"/>
                <w:b/>
                <w:sz w:val="22"/>
                <w:szCs w:val="22"/>
                <w:lang w:val="ka-GE"/>
              </w:rPr>
              <w:t>-</w:t>
            </w:r>
          </w:p>
        </w:tc>
        <w:tc>
          <w:tcPr>
            <w:tcW w:w="4219" w:type="dxa"/>
          </w:tcPr>
          <w:p w:rsidR="00A1548F" w:rsidRPr="00D46750" w:rsidRDefault="00A1548F" w:rsidP="00D46750">
            <w:pPr>
              <w:keepNext/>
              <w:rPr>
                <w:rFonts w:ascii="Sylfaen" w:eastAsia="Batang" w:hAnsi="Sylfaen" w:cs="Sylfaen"/>
                <w:b/>
                <w:sz w:val="22"/>
                <w:szCs w:val="22"/>
                <w:lang w:val="af-ZA"/>
              </w:rPr>
            </w:pPr>
            <w:r w:rsidRPr="00D46750">
              <w:rPr>
                <w:rFonts w:ascii="Sylfaen" w:eastAsia="Batang" w:hAnsi="Sylfaen" w:cs="Sylfaen"/>
                <w:b/>
                <w:sz w:val="22"/>
                <w:szCs w:val="22"/>
                <w:lang w:val="ka-GE"/>
              </w:rPr>
              <w:t>მეორე</w:t>
            </w:r>
            <w:r w:rsidRPr="00D46750">
              <w:rPr>
                <w:rFonts w:ascii="Sylfaen" w:eastAsia="Batang" w:hAnsi="Sylfaen" w:cs="Sylfaen"/>
                <w:b/>
                <w:sz w:val="22"/>
                <w:szCs w:val="22"/>
                <w:lang w:val="af-ZA"/>
              </w:rPr>
              <w:t xml:space="preserve"> თემატური სემინარი</w:t>
            </w:r>
          </w:p>
        </w:tc>
        <w:tc>
          <w:tcPr>
            <w:tcW w:w="0" w:type="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c>
          <w:tcPr>
            <w:tcW w:w="0" w:type="auto"/>
            <w:vAlign w:val="center"/>
          </w:tcPr>
          <w:p w:rsidR="00A1548F" w:rsidRPr="00D46750" w:rsidRDefault="00A1548F" w:rsidP="00D46750">
            <w:pPr>
              <w:keepNext/>
              <w:jc w:val="center"/>
              <w:rPr>
                <w:rFonts w:ascii="Sylfaen" w:hAnsi="Sylfaen"/>
                <w:b/>
                <w:sz w:val="22"/>
                <w:szCs w:val="22"/>
              </w:rPr>
            </w:pPr>
            <w:r w:rsidRPr="00D46750">
              <w:rPr>
                <w:rFonts w:ascii="Sylfaen" w:hAnsi="Sylfaen"/>
                <w:b/>
                <w:sz w:val="22"/>
                <w:szCs w:val="22"/>
              </w:rPr>
              <w:t>X</w:t>
            </w:r>
          </w:p>
        </w:tc>
      </w:tr>
    </w:tbl>
    <w:p w:rsidR="00277F0F" w:rsidRPr="00D46750" w:rsidRDefault="00277F0F" w:rsidP="00D46750">
      <w:pPr>
        <w:keepNext/>
        <w:rPr>
          <w:rFonts w:ascii="Sylfaen" w:hAnsi="Sylfaen"/>
          <w:b/>
          <w:sz w:val="22"/>
          <w:szCs w:val="22"/>
        </w:rPr>
      </w:pPr>
    </w:p>
    <w:p w:rsidR="00277F0F" w:rsidRPr="00D46750" w:rsidRDefault="00277F0F" w:rsidP="00D46750">
      <w:pPr>
        <w:keepNext/>
        <w:rPr>
          <w:rFonts w:ascii="Sylfaen" w:hAnsi="Sylfaen"/>
          <w:b/>
          <w:sz w:val="22"/>
          <w:szCs w:val="22"/>
        </w:rPr>
      </w:pPr>
    </w:p>
    <w:p w:rsidR="00277F0F" w:rsidRDefault="00277F0F" w:rsidP="00D46750">
      <w:pPr>
        <w:keepNext/>
        <w:rPr>
          <w:rFonts w:ascii="Sylfaen" w:hAnsi="Sylfaen"/>
          <w:b/>
          <w:sz w:val="22"/>
          <w:szCs w:val="22"/>
          <w:lang w:val="ka-GE"/>
        </w:rPr>
      </w:pPr>
    </w:p>
    <w:p w:rsidR="00230B26" w:rsidRDefault="00230B26" w:rsidP="00D46750">
      <w:pPr>
        <w:keepNext/>
        <w:rPr>
          <w:rFonts w:ascii="Sylfaen" w:hAnsi="Sylfaen"/>
          <w:b/>
          <w:sz w:val="22"/>
          <w:szCs w:val="22"/>
          <w:lang w:val="ka-GE"/>
        </w:rPr>
      </w:pPr>
    </w:p>
    <w:p w:rsidR="00230B26" w:rsidRDefault="00230B26" w:rsidP="00D46750">
      <w:pPr>
        <w:keepNext/>
        <w:rPr>
          <w:rFonts w:ascii="Sylfaen" w:hAnsi="Sylfaen"/>
          <w:b/>
          <w:sz w:val="22"/>
          <w:szCs w:val="22"/>
          <w:lang w:val="ka-GE"/>
        </w:rPr>
      </w:pPr>
    </w:p>
    <w:p w:rsidR="00230B26" w:rsidRDefault="00230B26" w:rsidP="00D46750">
      <w:pPr>
        <w:keepNext/>
        <w:rPr>
          <w:rFonts w:ascii="Sylfaen" w:hAnsi="Sylfaen"/>
          <w:b/>
          <w:sz w:val="22"/>
          <w:szCs w:val="22"/>
          <w:lang w:val="ka-GE"/>
        </w:rPr>
      </w:pPr>
    </w:p>
    <w:p w:rsidR="00230B26" w:rsidRDefault="00230B26" w:rsidP="00D46750">
      <w:pPr>
        <w:keepNext/>
        <w:rPr>
          <w:rFonts w:ascii="Sylfaen" w:hAnsi="Sylfaen"/>
          <w:b/>
          <w:sz w:val="22"/>
          <w:szCs w:val="22"/>
          <w:lang w:val="ka-GE"/>
        </w:rPr>
      </w:pPr>
    </w:p>
    <w:p w:rsidR="00230B26" w:rsidRDefault="00230B26" w:rsidP="00D46750">
      <w:pPr>
        <w:keepNext/>
        <w:rPr>
          <w:rFonts w:ascii="Sylfaen" w:hAnsi="Sylfaen"/>
          <w:b/>
          <w:sz w:val="22"/>
          <w:szCs w:val="22"/>
          <w:lang w:val="ka-GE"/>
        </w:rPr>
      </w:pPr>
    </w:p>
    <w:p w:rsidR="00230B26" w:rsidRDefault="00230B26" w:rsidP="00D46750">
      <w:pPr>
        <w:keepNext/>
        <w:rPr>
          <w:rFonts w:ascii="Sylfaen" w:hAnsi="Sylfaen"/>
          <w:b/>
          <w:sz w:val="22"/>
          <w:szCs w:val="22"/>
          <w:lang w:val="ka-GE"/>
        </w:rPr>
      </w:pPr>
    </w:p>
    <w:p w:rsidR="00230B26" w:rsidRDefault="00230B26" w:rsidP="00D46750">
      <w:pPr>
        <w:keepNext/>
        <w:rPr>
          <w:rFonts w:ascii="Sylfaen" w:hAnsi="Sylfaen"/>
          <w:b/>
          <w:sz w:val="22"/>
          <w:szCs w:val="22"/>
          <w:lang w:val="ka-GE"/>
        </w:rPr>
      </w:pPr>
    </w:p>
    <w:p w:rsidR="00230B26" w:rsidRPr="00230B26" w:rsidRDefault="00230B26" w:rsidP="00D46750">
      <w:pPr>
        <w:keepNext/>
        <w:rPr>
          <w:rFonts w:ascii="Sylfaen" w:hAnsi="Sylfaen"/>
          <w:b/>
          <w:sz w:val="22"/>
          <w:szCs w:val="22"/>
          <w:lang w:val="ka-GE"/>
        </w:rPr>
      </w:pPr>
    </w:p>
    <w:p w:rsidR="00277F0F" w:rsidRPr="00D46750" w:rsidRDefault="00277F0F" w:rsidP="00D46750">
      <w:pPr>
        <w:keepNext/>
        <w:rPr>
          <w:rFonts w:ascii="Sylfaen" w:hAnsi="Sylfaen"/>
          <w:b/>
          <w:sz w:val="22"/>
          <w:szCs w:val="22"/>
        </w:rPr>
      </w:pPr>
    </w:p>
    <w:p w:rsidR="00DD2A21" w:rsidRPr="00D46750" w:rsidRDefault="00AD0324" w:rsidP="00D46750">
      <w:pPr>
        <w:keepNext/>
        <w:rPr>
          <w:rFonts w:ascii="Sylfaen" w:hAnsi="Sylfaen"/>
          <w:b/>
          <w:sz w:val="22"/>
          <w:szCs w:val="22"/>
          <w:lang w:val="ka-GE"/>
        </w:rPr>
      </w:pPr>
      <w:r w:rsidRPr="00D46750">
        <w:rPr>
          <w:rFonts w:ascii="Sylfaen" w:hAnsi="Sylfaen"/>
          <w:b/>
          <w:sz w:val="22"/>
          <w:szCs w:val="22"/>
          <w:lang w:val="ka-GE"/>
        </w:rPr>
        <w:lastRenderedPageBreak/>
        <w:t>პ</w:t>
      </w:r>
      <w:r w:rsidR="00DD2A21" w:rsidRPr="00D46750">
        <w:rPr>
          <w:rFonts w:ascii="Sylfaen" w:hAnsi="Sylfaen"/>
          <w:b/>
          <w:sz w:val="22"/>
          <w:szCs w:val="22"/>
          <w:lang w:val="ka-GE"/>
        </w:rPr>
        <w:t>როგრამის სასწავლო გეგმა</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341"/>
        <w:gridCol w:w="4819"/>
        <w:gridCol w:w="851"/>
        <w:gridCol w:w="709"/>
        <w:gridCol w:w="850"/>
        <w:gridCol w:w="567"/>
        <w:gridCol w:w="709"/>
        <w:gridCol w:w="709"/>
        <w:gridCol w:w="567"/>
      </w:tblGrid>
      <w:tr w:rsidR="00230B26" w:rsidRPr="00D46750" w:rsidTr="00230B26">
        <w:trPr>
          <w:cantSplit/>
          <w:trHeight w:val="1956"/>
          <w:tblHeader/>
        </w:trPr>
        <w:tc>
          <w:tcPr>
            <w:tcW w:w="341" w:type="dxa"/>
            <w:tcBorders>
              <w:top w:val="single" w:sz="4" w:space="0" w:color="BFBFBF"/>
              <w:left w:val="single" w:sz="4" w:space="0" w:color="BFBFBF"/>
              <w:bottom w:val="single" w:sz="4" w:space="0" w:color="BFBFBF"/>
              <w:right w:val="single" w:sz="4" w:space="0" w:color="BFBFBF"/>
              <w:tl2br w:val="nil"/>
            </w:tcBorders>
          </w:tcPr>
          <w:p w:rsidR="00230B26" w:rsidRPr="00D46750" w:rsidRDefault="00230B26" w:rsidP="00D46750">
            <w:pPr>
              <w:jc w:val="right"/>
              <w:rPr>
                <w:rFonts w:ascii="Sylfaen" w:hAnsi="Sylfaen"/>
                <w:sz w:val="22"/>
                <w:szCs w:val="22"/>
                <w:lang w:val="ka-GE"/>
              </w:rPr>
            </w:pPr>
            <w:r w:rsidRPr="00D46750">
              <w:rPr>
                <w:rFonts w:eastAsia="Batang"/>
                <w:sz w:val="22"/>
                <w:szCs w:val="22"/>
                <w:lang w:val="ka-GE"/>
              </w:rPr>
              <w:t>№</w:t>
            </w:r>
          </w:p>
        </w:tc>
        <w:tc>
          <w:tcPr>
            <w:tcW w:w="4819" w:type="dxa"/>
            <w:tcBorders>
              <w:top w:val="single" w:sz="4" w:space="0" w:color="BFBFBF"/>
              <w:left w:val="single" w:sz="4" w:space="0" w:color="BFBFBF"/>
              <w:bottom w:val="single" w:sz="4" w:space="0" w:color="BFBFBF"/>
              <w:right w:val="single" w:sz="4" w:space="0" w:color="BFBFBF"/>
              <w:tl2br w:val="single" w:sz="4" w:space="0" w:color="808080"/>
            </w:tcBorders>
          </w:tcPr>
          <w:p w:rsidR="00230B26" w:rsidRPr="00D46750" w:rsidRDefault="00230B26" w:rsidP="00D46750">
            <w:pPr>
              <w:jc w:val="right"/>
              <w:rPr>
                <w:rFonts w:ascii="Sylfaen" w:hAnsi="Sylfaen"/>
                <w:sz w:val="22"/>
                <w:szCs w:val="22"/>
                <w:lang w:val="ka-GE"/>
              </w:rPr>
            </w:pPr>
          </w:p>
          <w:p w:rsidR="00230B26" w:rsidRPr="00D46750" w:rsidRDefault="00230B26" w:rsidP="00D46750">
            <w:pPr>
              <w:jc w:val="right"/>
              <w:rPr>
                <w:rFonts w:ascii="Sylfaen" w:hAnsi="Sylfaen"/>
                <w:sz w:val="22"/>
                <w:szCs w:val="22"/>
                <w:lang w:val="ka-GE"/>
              </w:rPr>
            </w:pPr>
          </w:p>
          <w:p w:rsidR="00230B26" w:rsidRPr="00D46750" w:rsidRDefault="00230B26" w:rsidP="00D46750">
            <w:pPr>
              <w:jc w:val="center"/>
              <w:rPr>
                <w:rFonts w:ascii="Sylfaen" w:hAnsi="Sylfaen"/>
                <w:sz w:val="22"/>
                <w:szCs w:val="22"/>
                <w:lang w:val="ka-GE"/>
              </w:rPr>
            </w:pPr>
            <w:r w:rsidRPr="00D46750">
              <w:rPr>
                <w:rFonts w:ascii="Sylfaen" w:hAnsi="Sylfaen"/>
                <w:sz w:val="22"/>
                <w:szCs w:val="22"/>
              </w:rPr>
              <w:t xml:space="preserve">                                             </w:t>
            </w:r>
            <w:r w:rsidRPr="00D46750">
              <w:rPr>
                <w:rFonts w:ascii="Sylfaen" w:hAnsi="Sylfaen"/>
                <w:sz w:val="22"/>
                <w:szCs w:val="22"/>
                <w:lang w:val="ka-GE"/>
              </w:rPr>
              <w:t>საათები</w:t>
            </w:r>
          </w:p>
          <w:p w:rsidR="00230B26" w:rsidRPr="00D46750" w:rsidRDefault="00230B26" w:rsidP="00D46750">
            <w:pPr>
              <w:jc w:val="right"/>
              <w:rPr>
                <w:rFonts w:ascii="Sylfaen" w:hAnsi="Sylfaen"/>
                <w:sz w:val="22"/>
                <w:szCs w:val="22"/>
                <w:lang w:val="ka-GE"/>
              </w:rPr>
            </w:pPr>
          </w:p>
          <w:p w:rsidR="00230B26" w:rsidRPr="00D46750" w:rsidRDefault="00230B26" w:rsidP="00D46750">
            <w:pPr>
              <w:rPr>
                <w:rFonts w:ascii="Sylfaen" w:hAnsi="Sylfaen"/>
                <w:sz w:val="22"/>
                <w:szCs w:val="22"/>
                <w:lang w:val="ka-GE"/>
              </w:rPr>
            </w:pPr>
          </w:p>
          <w:p w:rsidR="00230B26" w:rsidRPr="00D46750" w:rsidRDefault="00230B26" w:rsidP="00D46750">
            <w:pPr>
              <w:rPr>
                <w:rFonts w:ascii="Sylfaen" w:hAnsi="Sylfaen"/>
                <w:sz w:val="22"/>
                <w:szCs w:val="22"/>
                <w:lang w:val="ka-GE"/>
              </w:rPr>
            </w:pPr>
            <w:r w:rsidRPr="00D46750">
              <w:rPr>
                <w:rFonts w:ascii="Sylfaen" w:hAnsi="Sylfaen"/>
                <w:sz w:val="22"/>
                <w:szCs w:val="22"/>
              </w:rPr>
              <w:t xml:space="preserve">                   </w:t>
            </w:r>
            <w:r w:rsidRPr="00D46750">
              <w:rPr>
                <w:rFonts w:ascii="Sylfaen" w:hAnsi="Sylfaen"/>
                <w:sz w:val="22"/>
                <w:szCs w:val="22"/>
                <w:lang w:val="ka-GE"/>
              </w:rPr>
              <w:t>საგანი</w:t>
            </w:r>
          </w:p>
        </w:tc>
        <w:tc>
          <w:tcPr>
            <w:tcW w:w="851" w:type="dxa"/>
            <w:tcBorders>
              <w:top w:val="single" w:sz="4" w:space="0" w:color="BFBFBF"/>
              <w:left w:val="single" w:sz="4" w:space="0" w:color="BFBFBF"/>
              <w:bottom w:val="single" w:sz="4" w:space="0" w:color="BFBFBF"/>
              <w:right w:val="single" w:sz="4" w:space="0" w:color="BFBFBF"/>
              <w:tl2br w:val="nil"/>
            </w:tcBorders>
            <w:textDirection w:val="btLr"/>
            <w:vAlign w:val="center"/>
          </w:tcPr>
          <w:p w:rsidR="00230B26" w:rsidRPr="00D46750" w:rsidRDefault="00230B26" w:rsidP="00D46750">
            <w:pPr>
              <w:rPr>
                <w:rFonts w:ascii="Sylfaen" w:hAnsi="Sylfaen"/>
                <w:sz w:val="22"/>
                <w:szCs w:val="22"/>
                <w:lang w:val="ka-GE"/>
              </w:rPr>
            </w:pPr>
            <w:r w:rsidRPr="00D46750">
              <w:rPr>
                <w:rFonts w:ascii="Sylfaen" w:hAnsi="Sylfaen"/>
                <w:sz w:val="22"/>
                <w:szCs w:val="22"/>
                <w:lang w:val="ka-GE"/>
              </w:rPr>
              <w:t>ECTS  კრედიტი\ საათი</w:t>
            </w:r>
          </w:p>
        </w:tc>
        <w:tc>
          <w:tcPr>
            <w:tcW w:w="709" w:type="dxa"/>
            <w:tcBorders>
              <w:top w:val="single" w:sz="4" w:space="0" w:color="BFBFBF"/>
              <w:left w:val="single" w:sz="4" w:space="0" w:color="BFBFBF"/>
              <w:bottom w:val="single" w:sz="4" w:space="0" w:color="BFBFBF"/>
              <w:right w:val="single" w:sz="4" w:space="0" w:color="BFBFBF"/>
              <w:tl2br w:val="nil"/>
            </w:tcBorders>
            <w:textDirection w:val="btLr"/>
            <w:vAlign w:val="center"/>
          </w:tcPr>
          <w:p w:rsidR="00230B26" w:rsidRPr="00D46750" w:rsidRDefault="00230B26" w:rsidP="00D46750">
            <w:pPr>
              <w:rPr>
                <w:rFonts w:ascii="Sylfaen" w:hAnsi="Sylfaen"/>
                <w:sz w:val="22"/>
                <w:szCs w:val="22"/>
                <w:lang w:val="ka-GE"/>
              </w:rPr>
            </w:pPr>
            <w:r w:rsidRPr="00D46750">
              <w:rPr>
                <w:rFonts w:ascii="Sylfaen" w:hAnsi="Sylfaen"/>
                <w:sz w:val="22"/>
                <w:szCs w:val="22"/>
                <w:lang w:val="ka-GE"/>
              </w:rPr>
              <w:t>ლექცია</w:t>
            </w:r>
          </w:p>
        </w:tc>
        <w:tc>
          <w:tcPr>
            <w:tcW w:w="850" w:type="dxa"/>
            <w:tcBorders>
              <w:top w:val="single" w:sz="4" w:space="0" w:color="BFBFBF"/>
              <w:left w:val="single" w:sz="4" w:space="0" w:color="BFBFBF"/>
              <w:bottom w:val="single" w:sz="4" w:space="0" w:color="BFBFBF"/>
              <w:right w:val="single" w:sz="4" w:space="0" w:color="BFBFBF"/>
              <w:tl2br w:val="nil"/>
            </w:tcBorders>
            <w:textDirection w:val="btLr"/>
            <w:vAlign w:val="center"/>
          </w:tcPr>
          <w:p w:rsidR="00230B26" w:rsidRPr="00D46750" w:rsidRDefault="00230B26" w:rsidP="00D46750">
            <w:pPr>
              <w:rPr>
                <w:rFonts w:ascii="Sylfaen" w:hAnsi="Sylfaen"/>
                <w:sz w:val="22"/>
                <w:szCs w:val="22"/>
                <w:lang w:val="ka-GE"/>
              </w:rPr>
            </w:pPr>
            <w:r w:rsidRPr="00D46750">
              <w:rPr>
                <w:rFonts w:ascii="Sylfaen" w:hAnsi="Sylfaen"/>
                <w:sz w:val="22"/>
                <w:szCs w:val="22"/>
                <w:lang w:val="ka-GE"/>
              </w:rPr>
              <w:t>სემინარი (ჯგუფში მუშაობა)</w:t>
            </w:r>
          </w:p>
        </w:tc>
        <w:tc>
          <w:tcPr>
            <w:tcW w:w="567" w:type="dxa"/>
            <w:tcBorders>
              <w:top w:val="single" w:sz="4" w:space="0" w:color="BFBFBF"/>
              <w:left w:val="single" w:sz="4" w:space="0" w:color="BFBFBF"/>
              <w:bottom w:val="single" w:sz="4" w:space="0" w:color="BFBFBF"/>
              <w:right w:val="single" w:sz="4" w:space="0" w:color="BFBFBF"/>
              <w:tl2br w:val="nil"/>
            </w:tcBorders>
            <w:textDirection w:val="btLr"/>
            <w:vAlign w:val="center"/>
          </w:tcPr>
          <w:p w:rsidR="00230B26" w:rsidRPr="00D46750" w:rsidRDefault="00230B26" w:rsidP="00D46750">
            <w:pPr>
              <w:rPr>
                <w:rFonts w:ascii="Sylfaen" w:hAnsi="Sylfaen"/>
                <w:sz w:val="22"/>
                <w:szCs w:val="22"/>
                <w:lang w:val="ka-GE"/>
              </w:rPr>
            </w:pPr>
            <w:r w:rsidRPr="00D46750">
              <w:rPr>
                <w:rFonts w:ascii="Sylfaen" w:hAnsi="Sylfaen"/>
                <w:sz w:val="22"/>
                <w:szCs w:val="22"/>
                <w:lang w:val="ka-GE"/>
              </w:rPr>
              <w:t>პრაქტიკული</w:t>
            </w:r>
          </w:p>
        </w:tc>
        <w:tc>
          <w:tcPr>
            <w:tcW w:w="709" w:type="dxa"/>
            <w:tcBorders>
              <w:top w:val="single" w:sz="4" w:space="0" w:color="BFBFBF"/>
              <w:left w:val="single" w:sz="4" w:space="0" w:color="BFBFBF"/>
              <w:bottom w:val="single" w:sz="4" w:space="0" w:color="BFBFBF"/>
              <w:right w:val="single" w:sz="4" w:space="0" w:color="BFBFBF"/>
              <w:tl2br w:val="nil"/>
            </w:tcBorders>
            <w:textDirection w:val="btLr"/>
          </w:tcPr>
          <w:p w:rsidR="00230B26" w:rsidRPr="00D46750" w:rsidRDefault="00230B26" w:rsidP="00D46750">
            <w:pPr>
              <w:rPr>
                <w:rFonts w:ascii="Sylfaen" w:hAnsi="Sylfaen"/>
                <w:sz w:val="22"/>
                <w:szCs w:val="22"/>
                <w:lang w:val="ka-GE"/>
              </w:rPr>
            </w:pPr>
            <w:r w:rsidRPr="00D46750">
              <w:rPr>
                <w:rFonts w:ascii="Sylfaen" w:hAnsi="Sylfaen"/>
                <w:sz w:val="22"/>
                <w:szCs w:val="22"/>
                <w:lang w:val="ka-GE"/>
              </w:rPr>
              <w:t>შუალედური გამოცდა</w:t>
            </w:r>
          </w:p>
        </w:tc>
        <w:tc>
          <w:tcPr>
            <w:tcW w:w="709" w:type="dxa"/>
            <w:tcBorders>
              <w:top w:val="single" w:sz="4" w:space="0" w:color="BFBFBF"/>
              <w:left w:val="single" w:sz="4" w:space="0" w:color="BFBFBF"/>
              <w:bottom w:val="single" w:sz="4" w:space="0" w:color="BFBFBF"/>
              <w:right w:val="single" w:sz="4" w:space="0" w:color="BFBFBF"/>
              <w:tl2br w:val="nil"/>
            </w:tcBorders>
            <w:textDirection w:val="btLr"/>
          </w:tcPr>
          <w:p w:rsidR="00230B26" w:rsidRPr="00D46750" w:rsidRDefault="00230B26" w:rsidP="00D46750">
            <w:pPr>
              <w:rPr>
                <w:rFonts w:ascii="Sylfaen" w:hAnsi="Sylfaen"/>
                <w:sz w:val="22"/>
                <w:szCs w:val="22"/>
                <w:lang w:val="ka-GE"/>
              </w:rPr>
            </w:pPr>
            <w:r w:rsidRPr="00D46750">
              <w:rPr>
                <w:rFonts w:ascii="Sylfaen" w:hAnsi="Sylfaen"/>
                <w:sz w:val="22"/>
                <w:szCs w:val="22"/>
                <w:lang w:val="ka-GE"/>
              </w:rPr>
              <w:t>დასკვნითი გამოცდა</w:t>
            </w:r>
          </w:p>
        </w:tc>
        <w:tc>
          <w:tcPr>
            <w:tcW w:w="567" w:type="dxa"/>
            <w:tcBorders>
              <w:top w:val="single" w:sz="4" w:space="0" w:color="BFBFBF"/>
              <w:left w:val="single" w:sz="4" w:space="0" w:color="BFBFBF"/>
              <w:bottom w:val="single" w:sz="4" w:space="0" w:color="BFBFBF"/>
              <w:right w:val="single" w:sz="4" w:space="0" w:color="BFBFBF"/>
              <w:tl2br w:val="nil"/>
            </w:tcBorders>
            <w:textDirection w:val="btLr"/>
            <w:vAlign w:val="center"/>
          </w:tcPr>
          <w:p w:rsidR="00230B26" w:rsidRPr="00D46750" w:rsidRDefault="00230B26" w:rsidP="00D46750">
            <w:pPr>
              <w:rPr>
                <w:rFonts w:ascii="Sylfaen" w:hAnsi="Sylfaen"/>
                <w:sz w:val="22"/>
                <w:szCs w:val="22"/>
                <w:lang w:val="ka-GE"/>
              </w:rPr>
            </w:pPr>
            <w:r w:rsidRPr="00D46750">
              <w:rPr>
                <w:rFonts w:ascii="Sylfaen" w:hAnsi="Sylfaen"/>
                <w:sz w:val="22"/>
                <w:szCs w:val="22"/>
                <w:lang w:val="ka-GE"/>
              </w:rPr>
              <w:t>დამოუკიდე</w:t>
            </w:r>
            <w:r w:rsidRPr="00D46750">
              <w:rPr>
                <w:rFonts w:ascii="Sylfaen" w:hAnsi="Sylfaen"/>
                <w:sz w:val="22"/>
                <w:szCs w:val="22"/>
                <w:lang w:val="ka-GE"/>
              </w:rPr>
              <w:softHyphen/>
              <w:t>ბელი მუშაობა</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hAnsi="Sylfaen"/>
                <w:b/>
                <w:sz w:val="22"/>
                <w:szCs w:val="22"/>
                <w:lang w:val="ka-GE"/>
              </w:rPr>
            </w:pPr>
            <w:r w:rsidRPr="00D46750">
              <w:rPr>
                <w:rFonts w:ascii="Sylfaen" w:eastAsia="Batang" w:hAnsi="Sylfaen" w:cs="Sylfaen"/>
                <w:sz w:val="22"/>
                <w:szCs w:val="22"/>
                <w:lang w:val="af-ZA"/>
              </w:rPr>
              <w:t>აკადემიური წერა და სამეცნიერო კვლევის მეთოდები</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სოციალური თეორიები</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hAnsi="Sylfaen"/>
                <w:b/>
                <w:sz w:val="22"/>
                <w:szCs w:val="22"/>
                <w:lang w:val="ka-GE"/>
              </w:rPr>
            </w:pPr>
            <w:r w:rsidRPr="00D46750">
              <w:rPr>
                <w:rFonts w:ascii="Sylfaen" w:eastAsia="Batang" w:hAnsi="Sylfaen" w:cs="Sylfaen"/>
                <w:sz w:val="22"/>
                <w:szCs w:val="22"/>
                <w:lang w:val="af-ZA"/>
              </w:rPr>
              <w:t>პროფესორის ასისტენტობა</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r w:rsidRPr="00D46750">
              <w:rPr>
                <w:rFonts w:ascii="Sylfaen" w:hAnsi="Sylfaen"/>
                <w:sz w:val="22"/>
                <w:szCs w:val="22"/>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eastAsia="Batang" w:hAnsi="Sylfaen" w:cs="Sylfaen"/>
                <w:sz w:val="22"/>
                <w:szCs w:val="22"/>
                <w:lang w:val="ka-GE"/>
              </w:rPr>
            </w:pPr>
            <w:r w:rsidRPr="00D46750">
              <w:rPr>
                <w:rFonts w:ascii="Sylfaen" w:hAnsi="Sylfaen" w:cs="Sylfaen"/>
                <w:sz w:val="22"/>
                <w:szCs w:val="22"/>
                <w:lang w:val="ka-GE"/>
              </w:rPr>
              <w:t>სწავლების მეთოდები</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r w:rsidRPr="00D46750">
              <w:rPr>
                <w:rFonts w:ascii="Sylfaen" w:hAnsi="Sylfaen"/>
                <w:sz w:val="22"/>
                <w:szCs w:val="22"/>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hAnsi="Sylfaen"/>
                <w:b/>
                <w:sz w:val="22"/>
                <w:szCs w:val="22"/>
                <w:highlight w:val="yellow"/>
                <w:lang w:val="ka-GE"/>
              </w:rPr>
            </w:pPr>
            <w:r w:rsidRPr="00D46750">
              <w:rPr>
                <w:rFonts w:ascii="Sylfaen" w:eastAsia="Batang" w:hAnsi="Sylfaen" w:cs="Sylfaen"/>
                <w:sz w:val="22"/>
                <w:szCs w:val="22"/>
                <w:lang w:val="ka-GE"/>
              </w:rPr>
              <w:t>საქართველო და მსოფლიო</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r w:rsidRPr="00D46750">
              <w:rPr>
                <w:rFonts w:ascii="Sylfaen" w:hAnsi="Sylfaen"/>
                <w:sz w:val="22"/>
                <w:szCs w:val="22"/>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tabs>
                <w:tab w:val="left" w:pos="179"/>
              </w:tabs>
              <w:ind w:left="720"/>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b/>
                <w:sz w:val="22"/>
                <w:szCs w:val="22"/>
                <w:lang w:val="ka-GE"/>
              </w:rPr>
              <w:t>არჩევითი სპეც კურსები</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დემოგრაფიული და სოციალურ-ეკონომიკური პროცესები მსოფლიოში.</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r w:rsidRPr="00D46750">
              <w:rPr>
                <w:rFonts w:ascii="Sylfaen" w:hAnsi="Sylfaen"/>
                <w:sz w:val="22"/>
                <w:szCs w:val="22"/>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თანამედროვე მსოფლიოს ინტეგრაციისა და რეგიონალიზაციის პროცესები</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r w:rsidRPr="00D46750">
              <w:rPr>
                <w:rFonts w:ascii="Sylfaen" w:hAnsi="Sylfaen"/>
                <w:sz w:val="22"/>
                <w:szCs w:val="22"/>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კომუნიკაციის თანამედროვე თეორიები</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r w:rsidRPr="00D46750">
              <w:rPr>
                <w:rFonts w:ascii="Sylfaen" w:hAnsi="Sylfaen"/>
                <w:sz w:val="22"/>
                <w:szCs w:val="22"/>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eastAsia="Batang" w:hAnsi="Sylfaen" w:cs="Sylfaen"/>
                <w:sz w:val="22"/>
                <w:szCs w:val="22"/>
                <w:lang w:val="ka-GE"/>
              </w:rPr>
            </w:pPr>
            <w:r w:rsidRPr="00D46750">
              <w:rPr>
                <w:rFonts w:ascii="Sylfaen" w:eastAsia="Batang" w:hAnsi="Sylfaen" w:cs="Sylfaen"/>
                <w:sz w:val="22"/>
                <w:szCs w:val="22"/>
                <w:lang w:val="ka-GE"/>
              </w:rPr>
              <w:t>სოციალური მეცნიერებების ფილოსოფია</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r w:rsidRPr="00D46750">
              <w:rPr>
                <w:rFonts w:ascii="Sylfaen" w:hAnsi="Sylfaen"/>
                <w:sz w:val="22"/>
                <w:szCs w:val="22"/>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eastAsia="Batang" w:hAnsi="Sylfaen" w:cs="Sylfaen"/>
                <w:sz w:val="22"/>
                <w:szCs w:val="22"/>
                <w:lang w:val="ka-GE"/>
              </w:rPr>
            </w:pPr>
            <w:r w:rsidRPr="00D46750">
              <w:rPr>
                <w:rFonts w:ascii="Sylfaen" w:hAnsi="Sylfaen" w:cs="Sylfaen"/>
                <w:bCs/>
                <w:sz w:val="22"/>
                <w:szCs w:val="22"/>
                <w:lang w:val="ka-GE"/>
              </w:rPr>
              <w:t>პოლიტიკური მარკეტინგი</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r w:rsidRPr="00D46750">
              <w:rPr>
                <w:rFonts w:ascii="Sylfaen" w:hAnsi="Sylfaen"/>
                <w:sz w:val="22"/>
                <w:szCs w:val="22"/>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eastAsia="Batang" w:hAnsi="Sylfaen" w:cs="Sylfaen"/>
                <w:sz w:val="22"/>
                <w:szCs w:val="22"/>
                <w:lang w:val="ka-GE"/>
              </w:rPr>
            </w:pPr>
            <w:r w:rsidRPr="00D46750">
              <w:rPr>
                <w:rFonts w:ascii="Sylfaen" w:hAnsi="Sylfaen" w:cs="Sylfaen"/>
                <w:bCs/>
                <w:sz w:val="22"/>
                <w:szCs w:val="22"/>
                <w:lang w:val="ka-GE"/>
              </w:rPr>
              <w:t>საქართველოს კულტურული მემკვიდრეობა</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r w:rsidRPr="00D46750">
              <w:rPr>
                <w:rFonts w:ascii="Sylfaen" w:hAnsi="Sylfaen"/>
                <w:sz w:val="22"/>
                <w:szCs w:val="22"/>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r w:rsidR="00230B26" w:rsidRPr="00D46750" w:rsidTr="00230B26">
        <w:tc>
          <w:tcPr>
            <w:tcW w:w="341"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numPr>
                <w:ilvl w:val="0"/>
                <w:numId w:val="4"/>
              </w:numPr>
              <w:tabs>
                <w:tab w:val="left" w:pos="179"/>
              </w:tabs>
              <w:ind w:hanging="622"/>
              <w:jc w:val="center"/>
              <w:rPr>
                <w:rFonts w:ascii="Sylfaen" w:hAnsi="Sylfaen"/>
                <w:sz w:val="22"/>
                <w:szCs w:val="22"/>
                <w:lang w:val="ka-GE" w:eastAsia="en-US"/>
              </w:rPr>
            </w:pPr>
          </w:p>
        </w:tc>
        <w:tc>
          <w:tcPr>
            <w:tcW w:w="481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keepNext/>
              <w:rPr>
                <w:rFonts w:ascii="Sylfaen" w:hAnsi="Sylfaen" w:cs="Sylfaen"/>
                <w:bCs/>
                <w:sz w:val="22"/>
                <w:szCs w:val="22"/>
                <w:lang w:val="ka-GE"/>
              </w:rPr>
            </w:pPr>
            <w:r w:rsidRPr="00D46750">
              <w:rPr>
                <w:rFonts w:ascii="Sylfaen" w:hAnsi="Sylfaen"/>
                <w:sz w:val="22"/>
                <w:szCs w:val="22"/>
                <w:lang w:val="ka-GE"/>
              </w:rPr>
              <w:t>მსოფლიო ცივილიზაციები და რელიგიები</w:t>
            </w:r>
          </w:p>
        </w:tc>
        <w:tc>
          <w:tcPr>
            <w:tcW w:w="851"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r w:rsidRPr="00D46750">
              <w:rPr>
                <w:rFonts w:ascii="Sylfaen" w:hAnsi="Sylfaen"/>
                <w:sz w:val="22"/>
                <w:szCs w:val="22"/>
                <w:lang w:val="ka-GE"/>
              </w:rPr>
              <w:t>5/135</w:t>
            </w:r>
          </w:p>
        </w:tc>
        <w:tc>
          <w:tcPr>
            <w:tcW w:w="709"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r w:rsidRPr="00D46750">
              <w:rPr>
                <w:rFonts w:ascii="Sylfaen" w:hAnsi="Sylfaen"/>
                <w:sz w:val="22"/>
                <w:szCs w:val="22"/>
              </w:rPr>
              <w:t>45</w:t>
            </w:r>
          </w:p>
        </w:tc>
        <w:tc>
          <w:tcPr>
            <w:tcW w:w="850"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jc w:val="center"/>
              <w:rPr>
                <w:rFonts w:ascii="Sylfaen" w:hAnsi="Sylfaen"/>
                <w:sz w:val="22"/>
                <w:szCs w:val="22"/>
                <w:lang w:val="ka-GE"/>
              </w:rPr>
            </w:pP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2</w:t>
            </w:r>
          </w:p>
        </w:tc>
        <w:tc>
          <w:tcPr>
            <w:tcW w:w="709" w:type="dxa"/>
            <w:tcBorders>
              <w:top w:val="single" w:sz="4" w:space="0" w:color="BFBFBF"/>
              <w:left w:val="single" w:sz="4" w:space="0" w:color="BFBFBF"/>
              <w:bottom w:val="single" w:sz="4" w:space="0" w:color="BFBFBF"/>
              <w:right w:val="single" w:sz="4" w:space="0" w:color="BFBFBF"/>
            </w:tcBorders>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230B26" w:rsidRPr="00D46750" w:rsidRDefault="00230B26" w:rsidP="00D46750">
            <w:pPr>
              <w:ind w:left="113" w:right="113"/>
              <w:jc w:val="center"/>
              <w:rPr>
                <w:rFonts w:ascii="Sylfaen" w:hAnsi="Sylfaen"/>
                <w:sz w:val="22"/>
                <w:szCs w:val="22"/>
                <w:lang w:val="ka-GE"/>
              </w:rPr>
            </w:pPr>
            <w:r w:rsidRPr="00D46750">
              <w:rPr>
                <w:rFonts w:ascii="Sylfaen" w:hAnsi="Sylfaen"/>
                <w:sz w:val="22"/>
                <w:szCs w:val="22"/>
                <w:lang w:val="ka-GE"/>
              </w:rPr>
              <w:t>87</w:t>
            </w:r>
          </w:p>
        </w:tc>
      </w:tr>
    </w:tbl>
    <w:p w:rsidR="00012720" w:rsidRDefault="00012720" w:rsidP="00D46750">
      <w:pPr>
        <w:tabs>
          <w:tab w:val="left" w:pos="6321"/>
        </w:tabs>
        <w:rPr>
          <w:rFonts w:ascii="Sylfaen" w:hAnsi="Sylfaen" w:cs="Sylfaen"/>
          <w:sz w:val="22"/>
          <w:szCs w:val="22"/>
        </w:rPr>
      </w:pPr>
    </w:p>
    <w:p w:rsidR="006B3695" w:rsidRDefault="006B3695" w:rsidP="00D46750">
      <w:pPr>
        <w:tabs>
          <w:tab w:val="left" w:pos="6321"/>
        </w:tabs>
        <w:rPr>
          <w:rFonts w:ascii="Sylfaen" w:hAnsi="Sylfaen" w:cs="Sylfaen"/>
          <w:noProof/>
          <w:sz w:val="22"/>
          <w:szCs w:val="22"/>
          <w:lang w:val="ka-GE"/>
        </w:rPr>
      </w:pPr>
      <w:r w:rsidRPr="00D46750">
        <w:rPr>
          <w:rFonts w:ascii="Sylfaen" w:hAnsi="Sylfaen" w:cs="Sylfaen"/>
          <w:sz w:val="22"/>
          <w:szCs w:val="22"/>
          <w:lang w:val="ka-GE"/>
        </w:rPr>
        <w:t xml:space="preserve">პროგრამის ხელმძღვანელი                                                                                              </w:t>
      </w:r>
      <w:r w:rsidRPr="00D46750">
        <w:rPr>
          <w:rFonts w:ascii="Sylfaen" w:hAnsi="Sylfaen" w:cs="Sylfaen"/>
          <w:noProof/>
          <w:sz w:val="22"/>
          <w:szCs w:val="22"/>
          <w:lang w:val="ka-GE"/>
        </w:rPr>
        <w:t>იგორ კვესელავა</w:t>
      </w:r>
    </w:p>
    <w:p w:rsidR="00230B26" w:rsidRPr="00D46750" w:rsidRDefault="00230B26" w:rsidP="00D46750">
      <w:pPr>
        <w:tabs>
          <w:tab w:val="left" w:pos="6321"/>
        </w:tabs>
        <w:rPr>
          <w:rFonts w:ascii="AcadNusx" w:hAnsi="AcadNusx" w:cs="AcadNusx"/>
          <w:noProof/>
          <w:sz w:val="22"/>
          <w:szCs w:val="22"/>
          <w:lang w:val="ka-GE"/>
        </w:rPr>
      </w:pPr>
    </w:p>
    <w:p w:rsidR="00451EF2" w:rsidRDefault="00451EF2" w:rsidP="00451EF2">
      <w:pPr>
        <w:tabs>
          <w:tab w:val="left" w:pos="6321"/>
        </w:tabs>
        <w:rPr>
          <w:rFonts w:ascii="Sylfaen" w:hAnsi="Sylfaen"/>
          <w:noProof/>
          <w:lang w:val="ka-GE"/>
        </w:rPr>
      </w:pPr>
      <w:r>
        <w:rPr>
          <w:rFonts w:ascii="Sylfaen" w:hAnsi="Sylfaen"/>
          <w:noProof/>
          <w:lang w:val="ka-GE"/>
        </w:rPr>
        <w:t>სამართლისა და საერთაშორისო ურთიერთობების</w:t>
      </w:r>
    </w:p>
    <w:p w:rsidR="00451EF2" w:rsidRDefault="00451EF2" w:rsidP="00451EF2">
      <w:pPr>
        <w:tabs>
          <w:tab w:val="left" w:pos="6321"/>
        </w:tabs>
        <w:rPr>
          <w:rFonts w:ascii="Sylfaen" w:hAnsi="Sylfaen"/>
          <w:lang w:val="ka-GE"/>
        </w:rPr>
      </w:pPr>
      <w:r>
        <w:rPr>
          <w:rFonts w:ascii="Sylfaen" w:hAnsi="Sylfaen"/>
          <w:noProof/>
          <w:lang w:val="ka-GE"/>
        </w:rPr>
        <w:t xml:space="preserve">ფაკულტეტის დეკანი                                                                                       ირაკლი გაბისონია </w:t>
      </w:r>
    </w:p>
    <w:p w:rsidR="00451EF2" w:rsidRDefault="00451EF2" w:rsidP="00451EF2">
      <w:pPr>
        <w:tabs>
          <w:tab w:val="left" w:pos="6321"/>
        </w:tabs>
        <w:rPr>
          <w:rFonts w:ascii="Sylfaen" w:hAnsi="Sylfaen"/>
          <w:lang w:val="ka-GE"/>
        </w:rPr>
      </w:pPr>
    </w:p>
    <w:p w:rsidR="00451EF2" w:rsidRDefault="00451EF2" w:rsidP="00451EF2">
      <w:pPr>
        <w:ind w:right="6803"/>
        <w:jc w:val="center"/>
        <w:rPr>
          <w:rFonts w:ascii="Sylfaen" w:eastAsia="Batang" w:hAnsi="Sylfaen"/>
          <w:b/>
          <w:lang w:val="ka-GE"/>
        </w:rPr>
      </w:pPr>
      <w:r>
        <w:rPr>
          <w:rFonts w:ascii="Sylfaen" w:eastAsia="Batang" w:hAnsi="Sylfaen"/>
          <w:b/>
          <w:lang w:val="ka-GE"/>
        </w:rPr>
        <w:t>მიღებულია</w:t>
      </w:r>
    </w:p>
    <w:p w:rsidR="00451EF2" w:rsidRDefault="00451EF2" w:rsidP="00451EF2">
      <w:pPr>
        <w:rPr>
          <w:rFonts w:ascii="Sylfaen" w:eastAsia="Batang" w:hAnsi="Sylfaen"/>
          <w:lang w:val="ka-GE"/>
        </w:rPr>
      </w:pPr>
      <w:r>
        <w:rPr>
          <w:rFonts w:ascii="Sylfaen" w:eastAsia="Batang" w:hAnsi="Sylfaen"/>
          <w:lang w:val="ka-GE"/>
        </w:rPr>
        <w:t xml:space="preserve">          ბიზნეს-ინჟინერინგის</w:t>
      </w:r>
    </w:p>
    <w:p w:rsidR="00451EF2" w:rsidRDefault="00451EF2" w:rsidP="00451EF2">
      <w:pPr>
        <w:rPr>
          <w:rFonts w:ascii="Sylfaen" w:eastAsia="Batang" w:hAnsi="Sylfaen"/>
          <w:lang w:val="ka-GE"/>
        </w:rPr>
      </w:pPr>
      <w:r>
        <w:rPr>
          <w:rFonts w:ascii="Sylfaen" w:eastAsia="Batang" w:hAnsi="Sylfaen"/>
          <w:lang w:val="ka-GE"/>
        </w:rPr>
        <w:t>ფაკულტეტის  საბჭოს სხდომაზე</w:t>
      </w:r>
    </w:p>
    <w:p w:rsidR="00451EF2" w:rsidRDefault="00451EF2" w:rsidP="00451EF2">
      <w:pPr>
        <w:rPr>
          <w:rFonts w:ascii="Sylfaen" w:eastAsia="Batang" w:hAnsi="Sylfaen"/>
          <w:lang w:val="af-ZA"/>
        </w:rPr>
      </w:pPr>
      <w:r>
        <w:rPr>
          <w:rFonts w:ascii="Sylfaen" w:eastAsia="Batang" w:hAnsi="Sylfaen"/>
          <w:lang w:val="ka-GE"/>
        </w:rPr>
        <w:t xml:space="preserve">         10    მაისი,   2011 წელი</w:t>
      </w:r>
    </w:p>
    <w:p w:rsidR="00451EF2" w:rsidRDefault="00451EF2" w:rsidP="00451EF2">
      <w:pPr>
        <w:ind w:left="567"/>
        <w:rPr>
          <w:rFonts w:ascii="Sylfaen" w:hAnsi="Sylfaen"/>
          <w:b/>
          <w:lang w:val="ka-GE"/>
        </w:rPr>
      </w:pPr>
    </w:p>
    <w:p w:rsidR="00451EF2" w:rsidRDefault="00451EF2" w:rsidP="00451EF2">
      <w:pPr>
        <w:tabs>
          <w:tab w:val="left" w:pos="6321"/>
        </w:tabs>
        <w:rPr>
          <w:rFonts w:ascii="Sylfaen" w:hAnsi="Sylfaen"/>
          <w:lang w:val="ka-GE"/>
        </w:rPr>
      </w:pPr>
      <w:r>
        <w:rPr>
          <w:rFonts w:ascii="Sylfaen" w:hAnsi="Sylfaen"/>
          <w:lang w:val="ka-GE"/>
        </w:rPr>
        <w:t xml:space="preserve">სტუ-ს </w:t>
      </w:r>
      <w:r>
        <w:rPr>
          <w:rFonts w:ascii="Sylfaen" w:hAnsi="Sylfaen"/>
          <w:lang w:val="af-ZA"/>
        </w:rPr>
        <w:t>ხარისხის უზრუნველყოფის სამსახურ</w:t>
      </w:r>
      <w:r>
        <w:rPr>
          <w:rFonts w:ascii="Sylfaen" w:hAnsi="Sylfaen"/>
          <w:lang w:val="ka-GE"/>
        </w:rPr>
        <w:t>ის</w:t>
      </w:r>
    </w:p>
    <w:p w:rsidR="00451EF2" w:rsidRDefault="00451EF2" w:rsidP="00451EF2">
      <w:pPr>
        <w:tabs>
          <w:tab w:val="left" w:pos="6321"/>
        </w:tabs>
        <w:rPr>
          <w:rFonts w:ascii="Sylfaen" w:hAnsi="Sylfaen"/>
          <w:position w:val="-6"/>
          <w:sz w:val="20"/>
          <w:szCs w:val="20"/>
          <w:lang w:val="ka-GE"/>
        </w:rPr>
      </w:pPr>
      <w:r>
        <w:rPr>
          <w:rFonts w:ascii="Sylfaen" w:hAnsi="Sylfaen"/>
          <w:lang w:val="ka-GE"/>
        </w:rPr>
        <w:t xml:space="preserve">ხელმძღვანელი                                                                                               </w:t>
      </w:r>
      <w:r>
        <w:rPr>
          <w:rFonts w:ascii="Sylfaen" w:hAnsi="Sylfaen"/>
          <w:noProof/>
          <w:lang w:val="ka-GE"/>
        </w:rPr>
        <w:t xml:space="preserve">გიორგი </w:t>
      </w:r>
      <w:r>
        <w:rPr>
          <w:rFonts w:ascii="Sylfaen" w:hAnsi="Sylfaen"/>
          <w:lang w:val="ka-GE"/>
        </w:rPr>
        <w:t>ძიძიგური</w:t>
      </w:r>
    </w:p>
    <w:p w:rsidR="00451EF2" w:rsidRDefault="00451EF2" w:rsidP="00451EF2">
      <w:pPr>
        <w:tabs>
          <w:tab w:val="left" w:pos="6321"/>
        </w:tabs>
        <w:rPr>
          <w:rFonts w:ascii="Sylfaen" w:hAnsi="Sylfaen"/>
          <w:noProof/>
          <w:sz w:val="22"/>
          <w:szCs w:val="22"/>
          <w:lang w:val="ka-GE"/>
        </w:rPr>
      </w:pPr>
    </w:p>
    <w:p w:rsidR="00451EF2" w:rsidRDefault="00451EF2" w:rsidP="00451EF2">
      <w:pPr>
        <w:tabs>
          <w:tab w:val="left" w:pos="6321"/>
        </w:tabs>
        <w:rPr>
          <w:rFonts w:ascii="Sylfaen" w:hAnsi="Sylfaen"/>
          <w:lang w:val="ka-GE"/>
        </w:rPr>
      </w:pPr>
    </w:p>
    <w:p w:rsidR="00451EF2" w:rsidRDefault="00451EF2" w:rsidP="00451EF2">
      <w:pPr>
        <w:ind w:right="6803"/>
        <w:jc w:val="center"/>
        <w:rPr>
          <w:rFonts w:ascii="Sylfaen" w:eastAsia="Batang" w:hAnsi="Sylfaen"/>
          <w:b/>
          <w:lang w:val="ka-GE"/>
        </w:rPr>
      </w:pPr>
      <w:r>
        <w:rPr>
          <w:rFonts w:ascii="Sylfaen" w:eastAsia="Batang" w:hAnsi="Sylfaen"/>
          <w:b/>
          <w:lang w:val="ka-GE"/>
        </w:rPr>
        <w:t xml:space="preserve">       მოდიფიცირებულია</w:t>
      </w:r>
    </w:p>
    <w:p w:rsidR="00451EF2" w:rsidRDefault="00451EF2" w:rsidP="00451EF2">
      <w:pPr>
        <w:rPr>
          <w:rFonts w:ascii="Sylfaen" w:eastAsia="Batang" w:hAnsi="Sylfaen"/>
          <w:lang w:val="ka-GE"/>
        </w:rPr>
      </w:pPr>
      <w:r>
        <w:rPr>
          <w:rFonts w:ascii="Sylfaen" w:eastAsia="Batang" w:hAnsi="Sylfaen"/>
          <w:lang w:val="ka-GE"/>
        </w:rPr>
        <w:t xml:space="preserve">       სტუ</w:t>
      </w:r>
      <w:r>
        <w:rPr>
          <w:rFonts w:ascii="Sylfaen" w:eastAsia="Batang" w:hAnsi="Sylfaen"/>
        </w:rPr>
        <w:t>-</w:t>
      </w:r>
      <w:r>
        <w:rPr>
          <w:rFonts w:ascii="Sylfaen" w:eastAsia="Batang" w:hAnsi="Sylfaen"/>
          <w:lang w:val="ka-GE"/>
        </w:rPr>
        <w:t>ს აკადემიური საბჭოს</w:t>
      </w:r>
    </w:p>
    <w:p w:rsidR="00451EF2" w:rsidRDefault="00451EF2" w:rsidP="00451EF2">
      <w:pPr>
        <w:rPr>
          <w:rFonts w:ascii="Sylfaen" w:eastAsia="Batang" w:hAnsi="Sylfaen"/>
          <w:lang w:val="ka-GE"/>
        </w:rPr>
      </w:pPr>
      <w:r>
        <w:rPr>
          <w:rFonts w:ascii="Sylfaen" w:eastAsia="Batang" w:hAnsi="Sylfaen"/>
          <w:lang w:val="ka-GE"/>
        </w:rPr>
        <w:t xml:space="preserve">         </w:t>
      </w:r>
      <w:r>
        <w:rPr>
          <w:rFonts w:ascii="Sylfaen" w:eastAsia="Batang" w:hAnsi="Sylfaen"/>
          <w:lang w:val="ru-RU"/>
        </w:rPr>
        <w:t xml:space="preserve">2017 </w:t>
      </w:r>
      <w:r>
        <w:rPr>
          <w:rFonts w:ascii="Sylfaen" w:eastAsia="Batang" w:hAnsi="Sylfaen"/>
          <w:lang w:val="ka-GE"/>
        </w:rPr>
        <w:t>წლის</w:t>
      </w:r>
      <w:r>
        <w:rPr>
          <w:rFonts w:ascii="Sylfaen" w:eastAsia="Batang" w:hAnsi="Sylfaen"/>
          <w:lang w:val="ru-RU"/>
        </w:rPr>
        <w:t xml:space="preserve"> 21 </w:t>
      </w:r>
      <w:r>
        <w:rPr>
          <w:rFonts w:ascii="Sylfaen" w:eastAsia="Batang" w:hAnsi="Sylfaen"/>
          <w:lang w:val="ka-GE"/>
        </w:rPr>
        <w:t>აპრილის</w:t>
      </w:r>
    </w:p>
    <w:p w:rsidR="00451EF2" w:rsidRDefault="00451EF2" w:rsidP="00451EF2">
      <w:pPr>
        <w:rPr>
          <w:rFonts w:ascii="Sylfaen" w:eastAsia="Batang" w:hAnsi="Sylfaen"/>
          <w:lang w:val="af-ZA"/>
        </w:rPr>
      </w:pPr>
      <w:r>
        <w:rPr>
          <w:rFonts w:ascii="Sylfaen" w:eastAsia="Batang" w:hAnsi="Sylfaen"/>
          <w:lang w:val="ka-GE"/>
        </w:rPr>
        <w:t xml:space="preserve">        </w:t>
      </w:r>
      <w:r>
        <w:rPr>
          <w:rFonts w:ascii="Sylfaen" w:eastAsia="Batang" w:hAnsi="Sylfaen"/>
          <w:lang w:val="ru-RU"/>
        </w:rPr>
        <w:t>№2392</w:t>
      </w:r>
      <w:r>
        <w:rPr>
          <w:rFonts w:ascii="Sylfaen" w:eastAsia="Batang" w:hAnsi="Sylfaen"/>
          <w:lang w:val="ka-GE"/>
        </w:rPr>
        <w:t xml:space="preserve"> დადგენილებით</w:t>
      </w:r>
    </w:p>
    <w:p w:rsidR="00451EF2" w:rsidRDefault="00451EF2" w:rsidP="00451EF2">
      <w:pPr>
        <w:tabs>
          <w:tab w:val="left" w:pos="6321"/>
        </w:tabs>
        <w:spacing w:before="120"/>
        <w:rPr>
          <w:rFonts w:ascii="Sylfaen" w:eastAsia="Calibri" w:hAnsi="Sylfaen"/>
          <w:lang w:val="ka-GE"/>
        </w:rPr>
      </w:pPr>
      <w:r>
        <w:rPr>
          <w:rFonts w:ascii="Sylfaen" w:hAnsi="Sylfaen"/>
          <w:noProof/>
          <w:lang w:val="ka-GE"/>
        </w:rPr>
        <w:t>სტუ-ს  აკადემიური საბჭოს თავმჯდომარე</w:t>
      </w:r>
      <w:r>
        <w:rPr>
          <w:rFonts w:ascii="Sylfaen" w:hAnsi="Sylfaen"/>
          <w:noProof/>
          <w:lang w:val="ka-GE"/>
        </w:rPr>
        <w:tab/>
        <w:t xml:space="preserve">     </w:t>
      </w:r>
      <w:r>
        <w:rPr>
          <w:rFonts w:ascii="Sylfaen" w:hAnsi="Sylfaen"/>
          <w:noProof/>
          <w:lang w:val="ka-GE"/>
        </w:rPr>
        <w:tab/>
        <w:t xml:space="preserve">   არჩილ ფრანგიშვილი</w:t>
      </w:r>
    </w:p>
    <w:p w:rsidR="007F2A95" w:rsidRPr="00D46750" w:rsidRDefault="007F2A95" w:rsidP="00451EF2">
      <w:pPr>
        <w:tabs>
          <w:tab w:val="left" w:pos="6321"/>
        </w:tabs>
        <w:rPr>
          <w:rFonts w:ascii="Sylfaen" w:hAnsi="Sylfaen"/>
          <w:sz w:val="22"/>
          <w:szCs w:val="22"/>
          <w:lang w:val="ka-GE"/>
        </w:rPr>
      </w:pPr>
    </w:p>
    <w:sectPr w:rsidR="007F2A95" w:rsidRPr="00D46750" w:rsidSect="006034B0">
      <w:footerReference w:type="default" r:id="rId9"/>
      <w:headerReference w:type="first" r:id="rId10"/>
      <w:footerReference w:type="first" r:id="rId11"/>
      <w:pgSz w:w="11906" w:h="16838"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DC4" w:rsidRDefault="00223DC4">
      <w:r>
        <w:separator/>
      </w:r>
    </w:p>
  </w:endnote>
  <w:endnote w:type="continuationSeparator" w:id="0">
    <w:p w:rsidR="00223DC4" w:rsidRDefault="00223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alavMtavr">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D9" w:rsidRDefault="001B31D9">
    <w:pPr>
      <w:jc w:val="center"/>
    </w:pPr>
    <w:r>
      <w:rPr>
        <w:rFonts w:ascii="Sylfaen" w:hAnsi="Sylfaen"/>
        <w:lang w:val="ka-GE"/>
      </w:rPr>
      <w:t xml:space="preserve">- </w:t>
    </w:r>
    <w:r w:rsidR="00C97AC9">
      <w:rPr>
        <w:b/>
        <w:bCs/>
        <w:sz w:val="20"/>
        <w:szCs w:val="20"/>
      </w:rPr>
      <w:fldChar w:fldCharType="begin"/>
    </w:r>
    <w:r>
      <w:rPr>
        <w:b/>
        <w:bCs/>
        <w:sz w:val="20"/>
        <w:szCs w:val="20"/>
      </w:rPr>
      <w:instrText xml:space="preserve"> PAGE </w:instrText>
    </w:r>
    <w:r w:rsidR="00C97AC9">
      <w:rPr>
        <w:b/>
        <w:bCs/>
        <w:sz w:val="20"/>
        <w:szCs w:val="20"/>
      </w:rPr>
      <w:fldChar w:fldCharType="separate"/>
    </w:r>
    <w:r w:rsidR="007350D0">
      <w:rPr>
        <w:b/>
        <w:bCs/>
        <w:noProof/>
        <w:sz w:val="20"/>
        <w:szCs w:val="20"/>
      </w:rPr>
      <w:t>6</w:t>
    </w:r>
    <w:r w:rsidR="00C97AC9">
      <w:rPr>
        <w:b/>
        <w:bCs/>
        <w:sz w:val="20"/>
        <w:szCs w:val="20"/>
      </w:rPr>
      <w:fldChar w:fldCharType="end"/>
    </w:r>
    <w:r>
      <w:rPr>
        <w:rFonts w:ascii="Sylfaen" w:hAnsi="Sylfaen"/>
        <w:b/>
        <w:bCs/>
        <w:sz w:val="20"/>
        <w:szCs w:val="20"/>
        <w:lang w:val="ka-GE"/>
      </w:rPr>
      <w:t xml:space="preserve"> -</w:t>
    </w:r>
    <w:r>
      <w:rPr>
        <w:sz w:val="20"/>
        <w:szCs w:val="20"/>
      </w:rPr>
      <w:t xml:space="preserve"> </w:t>
    </w:r>
    <w:r>
      <w:rPr>
        <w:rFonts w:ascii="Sylfaen" w:hAnsi="Sylfaen"/>
        <w:sz w:val="20"/>
        <w:szCs w:val="20"/>
        <w:lang w:val="ka-GE"/>
      </w:rPr>
      <w:t xml:space="preserve">    (სულ </w:t>
    </w:r>
    <w:r w:rsidR="00C97AC9">
      <w:rPr>
        <w:b/>
        <w:bCs/>
        <w:sz w:val="20"/>
        <w:szCs w:val="20"/>
      </w:rPr>
      <w:fldChar w:fldCharType="begin"/>
    </w:r>
    <w:r>
      <w:rPr>
        <w:b/>
        <w:bCs/>
        <w:sz w:val="20"/>
        <w:szCs w:val="20"/>
      </w:rPr>
      <w:instrText xml:space="preserve"> NUMPAGES  </w:instrText>
    </w:r>
    <w:r w:rsidR="00C97AC9">
      <w:rPr>
        <w:b/>
        <w:bCs/>
        <w:sz w:val="20"/>
        <w:szCs w:val="20"/>
      </w:rPr>
      <w:fldChar w:fldCharType="separate"/>
    </w:r>
    <w:r w:rsidR="007350D0">
      <w:rPr>
        <w:b/>
        <w:bCs/>
        <w:noProof/>
        <w:sz w:val="20"/>
        <w:szCs w:val="20"/>
      </w:rPr>
      <w:t>10</w:t>
    </w:r>
    <w:r w:rsidR="00C97AC9">
      <w:rPr>
        <w:b/>
        <w:bCs/>
        <w:sz w:val="20"/>
        <w:szCs w:val="20"/>
      </w:rPr>
      <w:fldChar w:fldCharType="end"/>
    </w:r>
    <w:r>
      <w:rPr>
        <w:rFonts w:ascii="Sylfaen" w:hAnsi="Sylfaen"/>
        <w:sz w:val="20"/>
        <w:szCs w:val="20"/>
        <w:lang w:val="ka-GE"/>
      </w:rPr>
      <w:t xml:space="preserve"> გვ.)</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4926"/>
      <w:gridCol w:w="4927"/>
    </w:tblGrid>
    <w:tr w:rsidR="001B31D9">
      <w:tc>
        <w:tcPr>
          <w:tcW w:w="4926" w:type="dxa"/>
        </w:tcPr>
        <w:p w:rsidR="001B31D9" w:rsidRDefault="001B31D9">
          <w:pPr>
            <w:rPr>
              <w:rFonts w:ascii="BalavMtavr" w:hAnsi="BalavMtavr"/>
              <w:sz w:val="14"/>
            </w:rPr>
          </w:pPr>
          <w:proofErr w:type="spellStart"/>
          <w:r>
            <w:rPr>
              <w:rFonts w:ascii="BalavMtavr" w:hAnsi="BalavMtavr"/>
              <w:sz w:val="14"/>
            </w:rPr>
            <w:t>samagistro</w:t>
          </w:r>
          <w:proofErr w:type="spellEnd"/>
          <w:r>
            <w:rPr>
              <w:rFonts w:ascii="BalavMtavr" w:hAnsi="BalavMtavr"/>
              <w:sz w:val="14"/>
            </w:rPr>
            <w:t xml:space="preserve"> </w:t>
          </w:r>
          <w:proofErr w:type="spellStart"/>
          <w:r>
            <w:rPr>
              <w:rFonts w:ascii="BalavMtavr" w:hAnsi="BalavMtavr"/>
              <w:sz w:val="14"/>
            </w:rPr>
            <w:t>programa</w:t>
          </w:r>
          <w:proofErr w:type="spellEnd"/>
        </w:p>
        <w:p w:rsidR="001B31D9" w:rsidRDefault="001B31D9">
          <w:pPr>
            <w:jc w:val="center"/>
            <w:rPr>
              <w:rFonts w:ascii="Sylfaen" w:hAnsi="Sylfaen"/>
              <w:sz w:val="16"/>
              <w:lang w:val="ka-GE"/>
            </w:rPr>
          </w:pPr>
        </w:p>
      </w:tc>
      <w:tc>
        <w:tcPr>
          <w:tcW w:w="4927" w:type="dxa"/>
        </w:tcPr>
        <w:p w:rsidR="001B31D9" w:rsidRDefault="001B31D9">
          <w:pPr>
            <w:jc w:val="right"/>
            <w:rPr>
              <w:rFonts w:ascii="Sylfaen" w:hAnsi="Sylfaen"/>
              <w:sz w:val="16"/>
              <w:lang w:val="ka-GE"/>
            </w:rPr>
          </w:pPr>
          <w:r>
            <w:rPr>
              <w:rFonts w:ascii="Sylfaen" w:hAnsi="Sylfaen"/>
              <w:sz w:val="16"/>
              <w:lang w:val="ka-GE"/>
            </w:rPr>
            <w:t xml:space="preserve">??. </w:t>
          </w:r>
          <w:r w:rsidR="00C97AC9">
            <w:rPr>
              <w:rFonts w:ascii="Sylfaen" w:hAnsi="Sylfaen"/>
              <w:sz w:val="16"/>
              <w:lang w:val="ka-GE"/>
            </w:rPr>
            <w:fldChar w:fldCharType="begin"/>
          </w:r>
          <w:r>
            <w:rPr>
              <w:rFonts w:ascii="Sylfaen" w:hAnsi="Sylfaen"/>
              <w:sz w:val="16"/>
              <w:lang w:val="ka-GE"/>
            </w:rPr>
            <w:instrText xml:space="preserve"> PAGE </w:instrText>
          </w:r>
          <w:r w:rsidR="00C97AC9">
            <w:rPr>
              <w:rFonts w:ascii="Sylfaen" w:hAnsi="Sylfaen"/>
              <w:sz w:val="16"/>
              <w:lang w:val="ka-GE"/>
            </w:rPr>
            <w:fldChar w:fldCharType="separate"/>
          </w:r>
          <w:r>
            <w:rPr>
              <w:rFonts w:ascii="Sylfaen" w:hAnsi="Sylfaen"/>
              <w:noProof/>
              <w:sz w:val="16"/>
              <w:lang w:val="ka-GE"/>
            </w:rPr>
            <w:t>8</w:t>
          </w:r>
          <w:r w:rsidR="00C97AC9">
            <w:rPr>
              <w:rFonts w:ascii="Sylfaen" w:hAnsi="Sylfaen"/>
              <w:sz w:val="16"/>
              <w:lang w:val="ka-GE"/>
            </w:rPr>
            <w:fldChar w:fldCharType="end"/>
          </w:r>
          <w:r>
            <w:rPr>
              <w:rFonts w:ascii="Sylfaen" w:hAnsi="Sylfaen"/>
              <w:sz w:val="16"/>
              <w:lang w:val="ka-GE"/>
            </w:rPr>
            <w:t xml:space="preserve"> ( </w:t>
          </w:r>
          <w:r w:rsidR="00C97AC9">
            <w:rPr>
              <w:rFonts w:ascii="Sylfaen" w:hAnsi="Sylfaen"/>
              <w:sz w:val="16"/>
              <w:lang w:val="ka-GE"/>
            </w:rPr>
            <w:fldChar w:fldCharType="begin"/>
          </w:r>
          <w:r>
            <w:rPr>
              <w:rFonts w:ascii="Sylfaen" w:hAnsi="Sylfaen"/>
              <w:sz w:val="16"/>
              <w:lang w:val="ka-GE"/>
            </w:rPr>
            <w:instrText xml:space="preserve"> NUMPAGES </w:instrText>
          </w:r>
          <w:r w:rsidR="00C97AC9">
            <w:rPr>
              <w:rFonts w:ascii="Sylfaen" w:hAnsi="Sylfaen"/>
              <w:sz w:val="16"/>
              <w:lang w:val="ka-GE"/>
            </w:rPr>
            <w:fldChar w:fldCharType="separate"/>
          </w:r>
          <w:r w:rsidR="00591955">
            <w:rPr>
              <w:rFonts w:ascii="Sylfaen" w:hAnsi="Sylfaen"/>
              <w:noProof/>
              <w:sz w:val="16"/>
              <w:lang w:val="ka-GE"/>
            </w:rPr>
            <w:t>10</w:t>
          </w:r>
          <w:r w:rsidR="00C97AC9">
            <w:rPr>
              <w:rFonts w:ascii="Sylfaen" w:hAnsi="Sylfaen"/>
              <w:sz w:val="16"/>
              <w:lang w:val="ka-GE"/>
            </w:rPr>
            <w:fldChar w:fldCharType="end"/>
          </w:r>
          <w:r>
            <w:rPr>
              <w:rFonts w:ascii="Sylfaen" w:hAnsi="Sylfaen"/>
              <w:sz w:val="16"/>
              <w:lang w:val="ka-GE"/>
            </w:rPr>
            <w:t>)–???</w:t>
          </w:r>
        </w:p>
      </w:tc>
    </w:tr>
  </w:tbl>
  <w:p w:rsidR="001B31D9" w:rsidRDefault="001B31D9">
    <w:pPr>
      <w:pStyle w:val="Footer"/>
      <w:rPr>
        <w:rFonts w:ascii="Sylfaen" w:hAnsi="Sylfaen"/>
        <w:lang w:val="ka-G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DC4" w:rsidRDefault="00223DC4">
      <w:r>
        <w:separator/>
      </w:r>
    </w:p>
  </w:footnote>
  <w:footnote w:type="continuationSeparator" w:id="0">
    <w:p w:rsidR="00223DC4" w:rsidRDefault="00223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D9" w:rsidRDefault="001B31D9">
    <w:pPr>
      <w:pStyle w:val="Header"/>
    </w:pPr>
    <w:r>
      <w:rPr>
        <w:rFonts w:ascii="BalavMtavr" w:hAnsi="BalavMtavr"/>
        <w:i/>
        <w:noProof/>
        <w:sz w:val="20"/>
        <w:lang w:eastAsia="en-US"/>
      </w:rPr>
      <w:drawing>
        <wp:inline distT="0" distB="0" distL="0" distR="0">
          <wp:extent cx="2552065" cy="798195"/>
          <wp:effectExtent l="19050" t="0" r="635" b="0"/>
          <wp:docPr id="1" name="Picture 1" descr="Description: g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tu_logo"/>
                  <pic:cNvPicPr>
                    <a:picLocks noChangeAspect="1" noChangeArrowheads="1"/>
                  </pic:cNvPicPr>
                </pic:nvPicPr>
                <pic:blipFill>
                  <a:blip r:embed="rId1"/>
                  <a:srcRect/>
                  <a:stretch>
                    <a:fillRect/>
                  </a:stretch>
                </pic:blipFill>
                <pic:spPr bwMode="auto">
                  <a:xfrm>
                    <a:off x="0" y="0"/>
                    <a:ext cx="2552065" cy="798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2"/>
      </v:shape>
    </w:pict>
  </w:numPicBullet>
  <w:abstractNum w:abstractNumId="0">
    <w:nsid w:val="014C01C2"/>
    <w:multiLevelType w:val="hybridMultilevel"/>
    <w:tmpl w:val="BE3E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5CEF"/>
    <w:multiLevelType w:val="hybridMultilevel"/>
    <w:tmpl w:val="241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44C4B"/>
    <w:multiLevelType w:val="hybridMultilevel"/>
    <w:tmpl w:val="2F94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73CA3"/>
    <w:multiLevelType w:val="hybridMultilevel"/>
    <w:tmpl w:val="008A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C7431"/>
    <w:multiLevelType w:val="hybridMultilevel"/>
    <w:tmpl w:val="BB26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B7BCE"/>
    <w:multiLevelType w:val="hybridMultilevel"/>
    <w:tmpl w:val="E41ED2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1BD08B5"/>
    <w:multiLevelType w:val="hybridMultilevel"/>
    <w:tmpl w:val="75E67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CE77E6"/>
    <w:multiLevelType w:val="hybridMultilevel"/>
    <w:tmpl w:val="E1B6BC1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2CCE0C54"/>
    <w:multiLevelType w:val="hybridMultilevel"/>
    <w:tmpl w:val="9FB8D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5C20BE"/>
    <w:multiLevelType w:val="hybridMultilevel"/>
    <w:tmpl w:val="357C3DE0"/>
    <w:lvl w:ilvl="0" w:tplc="0856235E">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F8696C"/>
    <w:multiLevelType w:val="hybridMultilevel"/>
    <w:tmpl w:val="6EDC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77785"/>
    <w:multiLevelType w:val="hybridMultilevel"/>
    <w:tmpl w:val="0DC82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5D0FDB"/>
    <w:multiLevelType w:val="hybridMultilevel"/>
    <w:tmpl w:val="F43A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D1042"/>
    <w:multiLevelType w:val="hybridMultilevel"/>
    <w:tmpl w:val="ABBAB0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9F1520"/>
    <w:multiLevelType w:val="hybridMultilevel"/>
    <w:tmpl w:val="7A28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E4AD5"/>
    <w:multiLevelType w:val="hybridMultilevel"/>
    <w:tmpl w:val="1CDE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358F9"/>
    <w:multiLevelType w:val="hybridMultilevel"/>
    <w:tmpl w:val="141A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A0041"/>
    <w:multiLevelType w:val="hybridMultilevel"/>
    <w:tmpl w:val="6D74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9"/>
  </w:num>
  <w:num w:numId="5">
    <w:abstractNumId w:val="0"/>
  </w:num>
  <w:num w:numId="6">
    <w:abstractNumId w:val="3"/>
  </w:num>
  <w:num w:numId="7">
    <w:abstractNumId w:val="12"/>
  </w:num>
  <w:num w:numId="8">
    <w:abstractNumId w:val="17"/>
  </w:num>
  <w:num w:numId="9">
    <w:abstractNumId w:val="4"/>
  </w:num>
  <w:num w:numId="10">
    <w:abstractNumId w:val="13"/>
  </w:num>
  <w:num w:numId="11">
    <w:abstractNumId w:val="10"/>
  </w:num>
  <w:num w:numId="12">
    <w:abstractNumId w:val="16"/>
  </w:num>
  <w:num w:numId="13">
    <w:abstractNumId w:val="18"/>
  </w:num>
  <w:num w:numId="14">
    <w:abstractNumId w:val="1"/>
  </w:num>
  <w:num w:numId="15">
    <w:abstractNumId w:val="15"/>
  </w:num>
  <w:num w:numId="16">
    <w:abstractNumId w:val="8"/>
  </w:num>
  <w:num w:numId="17">
    <w:abstractNumId w:val="2"/>
  </w:num>
  <w:num w:numId="18">
    <w:abstractNumId w:val="5"/>
  </w:num>
  <w:num w:numId="19">
    <w:abstractNumId w:val="7"/>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
  <w:rsids>
    <w:rsidRoot w:val="00EB50CA"/>
    <w:rsid w:val="00004528"/>
    <w:rsid w:val="00004875"/>
    <w:rsid w:val="00004962"/>
    <w:rsid w:val="00004E70"/>
    <w:rsid w:val="000065D4"/>
    <w:rsid w:val="00011CBB"/>
    <w:rsid w:val="00012720"/>
    <w:rsid w:val="0001520F"/>
    <w:rsid w:val="000156B8"/>
    <w:rsid w:val="00016480"/>
    <w:rsid w:val="0001653E"/>
    <w:rsid w:val="00022B49"/>
    <w:rsid w:val="000241FD"/>
    <w:rsid w:val="0002637E"/>
    <w:rsid w:val="00027E0A"/>
    <w:rsid w:val="000437CE"/>
    <w:rsid w:val="000476E6"/>
    <w:rsid w:val="00050A10"/>
    <w:rsid w:val="00052538"/>
    <w:rsid w:val="00052FC7"/>
    <w:rsid w:val="00054ADC"/>
    <w:rsid w:val="00055AE0"/>
    <w:rsid w:val="0006177B"/>
    <w:rsid w:val="00066ADE"/>
    <w:rsid w:val="00071BDC"/>
    <w:rsid w:val="00072E59"/>
    <w:rsid w:val="00083581"/>
    <w:rsid w:val="000872C6"/>
    <w:rsid w:val="00087571"/>
    <w:rsid w:val="00087626"/>
    <w:rsid w:val="0009269D"/>
    <w:rsid w:val="0009472B"/>
    <w:rsid w:val="00096B6A"/>
    <w:rsid w:val="000A0FFC"/>
    <w:rsid w:val="000A1E37"/>
    <w:rsid w:val="000A1EFF"/>
    <w:rsid w:val="000A4C26"/>
    <w:rsid w:val="000A4F31"/>
    <w:rsid w:val="000B05E8"/>
    <w:rsid w:val="000B557F"/>
    <w:rsid w:val="000B5984"/>
    <w:rsid w:val="000B669F"/>
    <w:rsid w:val="000C58DA"/>
    <w:rsid w:val="000C7094"/>
    <w:rsid w:val="000D0A76"/>
    <w:rsid w:val="000D1C3C"/>
    <w:rsid w:val="000D1FF4"/>
    <w:rsid w:val="000D20CA"/>
    <w:rsid w:val="000D2933"/>
    <w:rsid w:val="000D3F58"/>
    <w:rsid w:val="000D5E23"/>
    <w:rsid w:val="000E0AAB"/>
    <w:rsid w:val="000E1BDB"/>
    <w:rsid w:val="000E25C5"/>
    <w:rsid w:val="000E3B37"/>
    <w:rsid w:val="000E4056"/>
    <w:rsid w:val="000E5313"/>
    <w:rsid w:val="000F0510"/>
    <w:rsid w:val="000F1D2A"/>
    <w:rsid w:val="000F3893"/>
    <w:rsid w:val="001049A4"/>
    <w:rsid w:val="00110246"/>
    <w:rsid w:val="001138CF"/>
    <w:rsid w:val="001140F6"/>
    <w:rsid w:val="00114FC3"/>
    <w:rsid w:val="0011687E"/>
    <w:rsid w:val="001226E5"/>
    <w:rsid w:val="0012692E"/>
    <w:rsid w:val="001270F4"/>
    <w:rsid w:val="001320A0"/>
    <w:rsid w:val="00133080"/>
    <w:rsid w:val="00134359"/>
    <w:rsid w:val="00137551"/>
    <w:rsid w:val="00137C21"/>
    <w:rsid w:val="0014050F"/>
    <w:rsid w:val="001428AB"/>
    <w:rsid w:val="0014316F"/>
    <w:rsid w:val="0015515C"/>
    <w:rsid w:val="00157C26"/>
    <w:rsid w:val="00172876"/>
    <w:rsid w:val="0017514C"/>
    <w:rsid w:val="00185C94"/>
    <w:rsid w:val="00185DC6"/>
    <w:rsid w:val="00194576"/>
    <w:rsid w:val="00194A4E"/>
    <w:rsid w:val="00196355"/>
    <w:rsid w:val="001974F6"/>
    <w:rsid w:val="001A1A40"/>
    <w:rsid w:val="001A5739"/>
    <w:rsid w:val="001B31D9"/>
    <w:rsid w:val="001C00E9"/>
    <w:rsid w:val="001C4592"/>
    <w:rsid w:val="001C5C5B"/>
    <w:rsid w:val="001C6080"/>
    <w:rsid w:val="001D1A46"/>
    <w:rsid w:val="001D28E2"/>
    <w:rsid w:val="001D3179"/>
    <w:rsid w:val="001D3256"/>
    <w:rsid w:val="001D365B"/>
    <w:rsid w:val="001D7BB7"/>
    <w:rsid w:val="001E270C"/>
    <w:rsid w:val="001E2904"/>
    <w:rsid w:val="001E5957"/>
    <w:rsid w:val="001F0248"/>
    <w:rsid w:val="001F15A5"/>
    <w:rsid w:val="001F2538"/>
    <w:rsid w:val="001F67AD"/>
    <w:rsid w:val="0020118A"/>
    <w:rsid w:val="0020363F"/>
    <w:rsid w:val="002054CA"/>
    <w:rsid w:val="00207305"/>
    <w:rsid w:val="002105CC"/>
    <w:rsid w:val="002140F4"/>
    <w:rsid w:val="00220074"/>
    <w:rsid w:val="00223DC4"/>
    <w:rsid w:val="00230B26"/>
    <w:rsid w:val="00230D31"/>
    <w:rsid w:val="00231755"/>
    <w:rsid w:val="00247271"/>
    <w:rsid w:val="00252677"/>
    <w:rsid w:val="00252E5C"/>
    <w:rsid w:val="00257BE5"/>
    <w:rsid w:val="00261CCE"/>
    <w:rsid w:val="00263BE3"/>
    <w:rsid w:val="00265E4E"/>
    <w:rsid w:val="00270CEE"/>
    <w:rsid w:val="00275982"/>
    <w:rsid w:val="00277F0F"/>
    <w:rsid w:val="002801B0"/>
    <w:rsid w:val="0028794C"/>
    <w:rsid w:val="00292A69"/>
    <w:rsid w:val="002933AE"/>
    <w:rsid w:val="00297D84"/>
    <w:rsid w:val="002A0278"/>
    <w:rsid w:val="002A22F2"/>
    <w:rsid w:val="002A2F42"/>
    <w:rsid w:val="002A73E0"/>
    <w:rsid w:val="002B1545"/>
    <w:rsid w:val="002C2A66"/>
    <w:rsid w:val="002C6E61"/>
    <w:rsid w:val="002C79B0"/>
    <w:rsid w:val="002E0629"/>
    <w:rsid w:val="002E2291"/>
    <w:rsid w:val="002E2719"/>
    <w:rsid w:val="002F1C04"/>
    <w:rsid w:val="002F220A"/>
    <w:rsid w:val="002F57D5"/>
    <w:rsid w:val="002F5E92"/>
    <w:rsid w:val="002F713F"/>
    <w:rsid w:val="00302C29"/>
    <w:rsid w:val="003051BF"/>
    <w:rsid w:val="0030531F"/>
    <w:rsid w:val="0030612E"/>
    <w:rsid w:val="0030738D"/>
    <w:rsid w:val="003126CF"/>
    <w:rsid w:val="00314A0D"/>
    <w:rsid w:val="00316183"/>
    <w:rsid w:val="00316B24"/>
    <w:rsid w:val="00316D54"/>
    <w:rsid w:val="00317C30"/>
    <w:rsid w:val="00320FC9"/>
    <w:rsid w:val="003276F7"/>
    <w:rsid w:val="00333C99"/>
    <w:rsid w:val="00341C8E"/>
    <w:rsid w:val="00343F59"/>
    <w:rsid w:val="0034499E"/>
    <w:rsid w:val="00344C6D"/>
    <w:rsid w:val="00346596"/>
    <w:rsid w:val="00350AD7"/>
    <w:rsid w:val="0035546F"/>
    <w:rsid w:val="00355EC5"/>
    <w:rsid w:val="003570C7"/>
    <w:rsid w:val="00361195"/>
    <w:rsid w:val="003741E0"/>
    <w:rsid w:val="00377961"/>
    <w:rsid w:val="00380FEE"/>
    <w:rsid w:val="0038118D"/>
    <w:rsid w:val="00382F9C"/>
    <w:rsid w:val="0038398A"/>
    <w:rsid w:val="00384142"/>
    <w:rsid w:val="00384C53"/>
    <w:rsid w:val="003868B0"/>
    <w:rsid w:val="00387CF8"/>
    <w:rsid w:val="00394C00"/>
    <w:rsid w:val="00395B7E"/>
    <w:rsid w:val="003963DF"/>
    <w:rsid w:val="00396755"/>
    <w:rsid w:val="0039746C"/>
    <w:rsid w:val="003A0393"/>
    <w:rsid w:val="003A1BE1"/>
    <w:rsid w:val="003A2E38"/>
    <w:rsid w:val="003A73AC"/>
    <w:rsid w:val="003B0CA6"/>
    <w:rsid w:val="003B2327"/>
    <w:rsid w:val="003B4574"/>
    <w:rsid w:val="003B48E3"/>
    <w:rsid w:val="003B71BE"/>
    <w:rsid w:val="003D1C6A"/>
    <w:rsid w:val="003D25A8"/>
    <w:rsid w:val="003D37CE"/>
    <w:rsid w:val="003D3D4A"/>
    <w:rsid w:val="003D5C8F"/>
    <w:rsid w:val="003E2695"/>
    <w:rsid w:val="003F32AB"/>
    <w:rsid w:val="003F3C07"/>
    <w:rsid w:val="003F3D26"/>
    <w:rsid w:val="003F4E98"/>
    <w:rsid w:val="003F7D28"/>
    <w:rsid w:val="00405437"/>
    <w:rsid w:val="004113F6"/>
    <w:rsid w:val="00413B95"/>
    <w:rsid w:val="004144E9"/>
    <w:rsid w:val="00415DB7"/>
    <w:rsid w:val="004171C5"/>
    <w:rsid w:val="0041759D"/>
    <w:rsid w:val="004203CD"/>
    <w:rsid w:val="0042676E"/>
    <w:rsid w:val="0043107B"/>
    <w:rsid w:val="0043379C"/>
    <w:rsid w:val="004352B3"/>
    <w:rsid w:val="0043555D"/>
    <w:rsid w:val="00436E81"/>
    <w:rsid w:val="00440D09"/>
    <w:rsid w:val="00442F57"/>
    <w:rsid w:val="00443C18"/>
    <w:rsid w:val="00444E71"/>
    <w:rsid w:val="004471A6"/>
    <w:rsid w:val="00450466"/>
    <w:rsid w:val="00451D2D"/>
    <w:rsid w:val="00451EF2"/>
    <w:rsid w:val="00455610"/>
    <w:rsid w:val="00456206"/>
    <w:rsid w:val="0045670C"/>
    <w:rsid w:val="00457497"/>
    <w:rsid w:val="00457697"/>
    <w:rsid w:val="0045781E"/>
    <w:rsid w:val="00466DBC"/>
    <w:rsid w:val="00470E9A"/>
    <w:rsid w:val="00471180"/>
    <w:rsid w:val="004740CF"/>
    <w:rsid w:val="00474480"/>
    <w:rsid w:val="0048635A"/>
    <w:rsid w:val="00490DD7"/>
    <w:rsid w:val="0049335C"/>
    <w:rsid w:val="0049341B"/>
    <w:rsid w:val="00494DF2"/>
    <w:rsid w:val="004950AA"/>
    <w:rsid w:val="004A0FD8"/>
    <w:rsid w:val="004A1C0C"/>
    <w:rsid w:val="004A3037"/>
    <w:rsid w:val="004A3CCF"/>
    <w:rsid w:val="004A71D0"/>
    <w:rsid w:val="004C1FBA"/>
    <w:rsid w:val="004C5691"/>
    <w:rsid w:val="004D2CB0"/>
    <w:rsid w:val="004D330B"/>
    <w:rsid w:val="004D550A"/>
    <w:rsid w:val="004D75EB"/>
    <w:rsid w:val="004E0371"/>
    <w:rsid w:val="004E194B"/>
    <w:rsid w:val="004F0FA9"/>
    <w:rsid w:val="004F18CC"/>
    <w:rsid w:val="004F447E"/>
    <w:rsid w:val="004F4B91"/>
    <w:rsid w:val="004F4BD4"/>
    <w:rsid w:val="004F5861"/>
    <w:rsid w:val="004F7676"/>
    <w:rsid w:val="0050176E"/>
    <w:rsid w:val="005025C9"/>
    <w:rsid w:val="005041D5"/>
    <w:rsid w:val="0050558E"/>
    <w:rsid w:val="005062D0"/>
    <w:rsid w:val="00513AFF"/>
    <w:rsid w:val="005141C0"/>
    <w:rsid w:val="00514BC2"/>
    <w:rsid w:val="0051691A"/>
    <w:rsid w:val="00530BD7"/>
    <w:rsid w:val="00532B22"/>
    <w:rsid w:val="005333EE"/>
    <w:rsid w:val="0053365E"/>
    <w:rsid w:val="00535578"/>
    <w:rsid w:val="00535A75"/>
    <w:rsid w:val="005374E4"/>
    <w:rsid w:val="0054015E"/>
    <w:rsid w:val="0054078C"/>
    <w:rsid w:val="00546E84"/>
    <w:rsid w:val="005517EF"/>
    <w:rsid w:val="005553D1"/>
    <w:rsid w:val="0055573D"/>
    <w:rsid w:val="00555840"/>
    <w:rsid w:val="00560FD5"/>
    <w:rsid w:val="00562291"/>
    <w:rsid w:val="005673E8"/>
    <w:rsid w:val="005713D3"/>
    <w:rsid w:val="00572BCD"/>
    <w:rsid w:val="0057747E"/>
    <w:rsid w:val="005802C5"/>
    <w:rsid w:val="00583C8C"/>
    <w:rsid w:val="00583E40"/>
    <w:rsid w:val="005848F4"/>
    <w:rsid w:val="005853D3"/>
    <w:rsid w:val="005902C2"/>
    <w:rsid w:val="00591955"/>
    <w:rsid w:val="0059498B"/>
    <w:rsid w:val="005A402A"/>
    <w:rsid w:val="005A7AEF"/>
    <w:rsid w:val="005B23A6"/>
    <w:rsid w:val="005B2BFC"/>
    <w:rsid w:val="005B453D"/>
    <w:rsid w:val="005B60C2"/>
    <w:rsid w:val="005B74A0"/>
    <w:rsid w:val="005C615B"/>
    <w:rsid w:val="005C7E22"/>
    <w:rsid w:val="005D1D0F"/>
    <w:rsid w:val="005D6CF0"/>
    <w:rsid w:val="005D6E35"/>
    <w:rsid w:val="005E48B3"/>
    <w:rsid w:val="005E58A3"/>
    <w:rsid w:val="005E5B41"/>
    <w:rsid w:val="005E610B"/>
    <w:rsid w:val="005E614B"/>
    <w:rsid w:val="005E7BAE"/>
    <w:rsid w:val="005F0046"/>
    <w:rsid w:val="005F0B51"/>
    <w:rsid w:val="005F1927"/>
    <w:rsid w:val="006001B0"/>
    <w:rsid w:val="00600D3E"/>
    <w:rsid w:val="006034B0"/>
    <w:rsid w:val="00610BFC"/>
    <w:rsid w:val="006141D0"/>
    <w:rsid w:val="00615AC2"/>
    <w:rsid w:val="0061613F"/>
    <w:rsid w:val="00617445"/>
    <w:rsid w:val="006219C2"/>
    <w:rsid w:val="0062401D"/>
    <w:rsid w:val="00625CBB"/>
    <w:rsid w:val="006315C7"/>
    <w:rsid w:val="00634738"/>
    <w:rsid w:val="006349A2"/>
    <w:rsid w:val="00636549"/>
    <w:rsid w:val="00645009"/>
    <w:rsid w:val="00645521"/>
    <w:rsid w:val="0064582A"/>
    <w:rsid w:val="006471DE"/>
    <w:rsid w:val="006518B0"/>
    <w:rsid w:val="006556A2"/>
    <w:rsid w:val="006602F7"/>
    <w:rsid w:val="0066434A"/>
    <w:rsid w:val="006643B3"/>
    <w:rsid w:val="00664696"/>
    <w:rsid w:val="00675EBD"/>
    <w:rsid w:val="00676461"/>
    <w:rsid w:val="0068082A"/>
    <w:rsid w:val="0068786C"/>
    <w:rsid w:val="00694252"/>
    <w:rsid w:val="00695706"/>
    <w:rsid w:val="006A2094"/>
    <w:rsid w:val="006B3695"/>
    <w:rsid w:val="006B5C5B"/>
    <w:rsid w:val="006B7D2B"/>
    <w:rsid w:val="006C0619"/>
    <w:rsid w:val="006C3F7A"/>
    <w:rsid w:val="006C613E"/>
    <w:rsid w:val="006D3727"/>
    <w:rsid w:val="006D5AD0"/>
    <w:rsid w:val="006E3B67"/>
    <w:rsid w:val="006F37D3"/>
    <w:rsid w:val="00701266"/>
    <w:rsid w:val="00703A73"/>
    <w:rsid w:val="00705122"/>
    <w:rsid w:val="00707694"/>
    <w:rsid w:val="00710CDD"/>
    <w:rsid w:val="0071218A"/>
    <w:rsid w:val="007122CB"/>
    <w:rsid w:val="00713FBA"/>
    <w:rsid w:val="0071702F"/>
    <w:rsid w:val="007206E1"/>
    <w:rsid w:val="007259C8"/>
    <w:rsid w:val="00725D71"/>
    <w:rsid w:val="007264C3"/>
    <w:rsid w:val="007268E3"/>
    <w:rsid w:val="0073008B"/>
    <w:rsid w:val="00730FD0"/>
    <w:rsid w:val="00731A98"/>
    <w:rsid w:val="007326E9"/>
    <w:rsid w:val="00732972"/>
    <w:rsid w:val="007350D0"/>
    <w:rsid w:val="007418E6"/>
    <w:rsid w:val="00744A04"/>
    <w:rsid w:val="007476D2"/>
    <w:rsid w:val="007505A6"/>
    <w:rsid w:val="00750C9B"/>
    <w:rsid w:val="00752093"/>
    <w:rsid w:val="0075370C"/>
    <w:rsid w:val="00754D91"/>
    <w:rsid w:val="007613F8"/>
    <w:rsid w:val="00766363"/>
    <w:rsid w:val="00783541"/>
    <w:rsid w:val="00786027"/>
    <w:rsid w:val="007872AF"/>
    <w:rsid w:val="0078799D"/>
    <w:rsid w:val="00791FA3"/>
    <w:rsid w:val="00793370"/>
    <w:rsid w:val="007935D5"/>
    <w:rsid w:val="007A6191"/>
    <w:rsid w:val="007A6C92"/>
    <w:rsid w:val="007B3505"/>
    <w:rsid w:val="007B3C59"/>
    <w:rsid w:val="007C167C"/>
    <w:rsid w:val="007C1C95"/>
    <w:rsid w:val="007C2ED5"/>
    <w:rsid w:val="007C4829"/>
    <w:rsid w:val="007C4E52"/>
    <w:rsid w:val="007C4F5C"/>
    <w:rsid w:val="007D057B"/>
    <w:rsid w:val="007D09F3"/>
    <w:rsid w:val="007D1DE3"/>
    <w:rsid w:val="007D2D72"/>
    <w:rsid w:val="007D5316"/>
    <w:rsid w:val="007F1C2F"/>
    <w:rsid w:val="007F204A"/>
    <w:rsid w:val="007F2A95"/>
    <w:rsid w:val="007F39B4"/>
    <w:rsid w:val="007F51AA"/>
    <w:rsid w:val="007F6531"/>
    <w:rsid w:val="00801645"/>
    <w:rsid w:val="00802153"/>
    <w:rsid w:val="00803693"/>
    <w:rsid w:val="00805D81"/>
    <w:rsid w:val="00811BF6"/>
    <w:rsid w:val="008120C4"/>
    <w:rsid w:val="00817691"/>
    <w:rsid w:val="00817A07"/>
    <w:rsid w:val="00820B6B"/>
    <w:rsid w:val="0082389B"/>
    <w:rsid w:val="0082544C"/>
    <w:rsid w:val="00825761"/>
    <w:rsid w:val="00826CCC"/>
    <w:rsid w:val="00827B0F"/>
    <w:rsid w:val="00830743"/>
    <w:rsid w:val="00831F56"/>
    <w:rsid w:val="00832CCD"/>
    <w:rsid w:val="0083480F"/>
    <w:rsid w:val="00835000"/>
    <w:rsid w:val="00835AD4"/>
    <w:rsid w:val="0084420E"/>
    <w:rsid w:val="0085001D"/>
    <w:rsid w:val="0085366A"/>
    <w:rsid w:val="00854272"/>
    <w:rsid w:val="00862EDF"/>
    <w:rsid w:val="00863FFF"/>
    <w:rsid w:val="00864161"/>
    <w:rsid w:val="00864D92"/>
    <w:rsid w:val="00864F93"/>
    <w:rsid w:val="00865EBC"/>
    <w:rsid w:val="0087050F"/>
    <w:rsid w:val="00870AF6"/>
    <w:rsid w:val="00871E62"/>
    <w:rsid w:val="0087626B"/>
    <w:rsid w:val="008808BC"/>
    <w:rsid w:val="00883A35"/>
    <w:rsid w:val="0088688C"/>
    <w:rsid w:val="00893E23"/>
    <w:rsid w:val="0089407F"/>
    <w:rsid w:val="008A2CD4"/>
    <w:rsid w:val="008A3D08"/>
    <w:rsid w:val="008A4CE5"/>
    <w:rsid w:val="008A53F4"/>
    <w:rsid w:val="008B1842"/>
    <w:rsid w:val="008B7F01"/>
    <w:rsid w:val="008C3BA0"/>
    <w:rsid w:val="008D21ED"/>
    <w:rsid w:val="008D2D4A"/>
    <w:rsid w:val="008D3810"/>
    <w:rsid w:val="008D402D"/>
    <w:rsid w:val="008E4D53"/>
    <w:rsid w:val="008F0985"/>
    <w:rsid w:val="008F68D3"/>
    <w:rsid w:val="008F6C82"/>
    <w:rsid w:val="008F7493"/>
    <w:rsid w:val="00906336"/>
    <w:rsid w:val="00913C5C"/>
    <w:rsid w:val="009176D1"/>
    <w:rsid w:val="00917EC7"/>
    <w:rsid w:val="009232F8"/>
    <w:rsid w:val="00925BC4"/>
    <w:rsid w:val="00931B64"/>
    <w:rsid w:val="00935616"/>
    <w:rsid w:val="00935ECA"/>
    <w:rsid w:val="00944EB4"/>
    <w:rsid w:val="00947B3A"/>
    <w:rsid w:val="00950F87"/>
    <w:rsid w:val="00953AED"/>
    <w:rsid w:val="009616C6"/>
    <w:rsid w:val="00961DC4"/>
    <w:rsid w:val="009646F7"/>
    <w:rsid w:val="00966A8F"/>
    <w:rsid w:val="00967661"/>
    <w:rsid w:val="00970672"/>
    <w:rsid w:val="00971F45"/>
    <w:rsid w:val="00974174"/>
    <w:rsid w:val="00982AE0"/>
    <w:rsid w:val="009835F8"/>
    <w:rsid w:val="0098675D"/>
    <w:rsid w:val="00991871"/>
    <w:rsid w:val="009922FC"/>
    <w:rsid w:val="009923E8"/>
    <w:rsid w:val="0099339C"/>
    <w:rsid w:val="00995212"/>
    <w:rsid w:val="009952BE"/>
    <w:rsid w:val="009969A9"/>
    <w:rsid w:val="009A02A0"/>
    <w:rsid w:val="009A3013"/>
    <w:rsid w:val="009A41FC"/>
    <w:rsid w:val="009A4F1D"/>
    <w:rsid w:val="009A5FEE"/>
    <w:rsid w:val="009A64E3"/>
    <w:rsid w:val="009B44D2"/>
    <w:rsid w:val="009B6610"/>
    <w:rsid w:val="009B7285"/>
    <w:rsid w:val="009C2D51"/>
    <w:rsid w:val="009C2ED5"/>
    <w:rsid w:val="009C3D3D"/>
    <w:rsid w:val="009C446E"/>
    <w:rsid w:val="009C4685"/>
    <w:rsid w:val="009C6354"/>
    <w:rsid w:val="009D24B4"/>
    <w:rsid w:val="009E1AED"/>
    <w:rsid w:val="009E2CD6"/>
    <w:rsid w:val="009E2D42"/>
    <w:rsid w:val="009E410D"/>
    <w:rsid w:val="009E53B3"/>
    <w:rsid w:val="009E74D0"/>
    <w:rsid w:val="009F312D"/>
    <w:rsid w:val="009F3E15"/>
    <w:rsid w:val="009F4E69"/>
    <w:rsid w:val="00A01C5A"/>
    <w:rsid w:val="00A0315A"/>
    <w:rsid w:val="00A064D7"/>
    <w:rsid w:val="00A072E9"/>
    <w:rsid w:val="00A10C0F"/>
    <w:rsid w:val="00A10CE2"/>
    <w:rsid w:val="00A11E62"/>
    <w:rsid w:val="00A1548F"/>
    <w:rsid w:val="00A252B9"/>
    <w:rsid w:val="00A25909"/>
    <w:rsid w:val="00A26A61"/>
    <w:rsid w:val="00A26D60"/>
    <w:rsid w:val="00A34315"/>
    <w:rsid w:val="00A3570A"/>
    <w:rsid w:val="00A3649C"/>
    <w:rsid w:val="00A366BC"/>
    <w:rsid w:val="00A40200"/>
    <w:rsid w:val="00A41E6D"/>
    <w:rsid w:val="00A43AF7"/>
    <w:rsid w:val="00A45AF6"/>
    <w:rsid w:val="00A46F9A"/>
    <w:rsid w:val="00A51C51"/>
    <w:rsid w:val="00A5550F"/>
    <w:rsid w:val="00A622C3"/>
    <w:rsid w:val="00A627A5"/>
    <w:rsid w:val="00A64900"/>
    <w:rsid w:val="00A66846"/>
    <w:rsid w:val="00A75DB6"/>
    <w:rsid w:val="00A75FC2"/>
    <w:rsid w:val="00A802FC"/>
    <w:rsid w:val="00A8398E"/>
    <w:rsid w:val="00A83CFF"/>
    <w:rsid w:val="00A84C2A"/>
    <w:rsid w:val="00A8542D"/>
    <w:rsid w:val="00A86375"/>
    <w:rsid w:val="00A91124"/>
    <w:rsid w:val="00A92DE3"/>
    <w:rsid w:val="00A95EC8"/>
    <w:rsid w:val="00AA00A6"/>
    <w:rsid w:val="00AA109D"/>
    <w:rsid w:val="00AA2B72"/>
    <w:rsid w:val="00AA4BEE"/>
    <w:rsid w:val="00AA777C"/>
    <w:rsid w:val="00AB152E"/>
    <w:rsid w:val="00AB3D9A"/>
    <w:rsid w:val="00AB58D1"/>
    <w:rsid w:val="00AB6303"/>
    <w:rsid w:val="00AB7767"/>
    <w:rsid w:val="00AB7C4A"/>
    <w:rsid w:val="00AD00DA"/>
    <w:rsid w:val="00AD0324"/>
    <w:rsid w:val="00AD0C46"/>
    <w:rsid w:val="00AE3FC7"/>
    <w:rsid w:val="00AF0D60"/>
    <w:rsid w:val="00AF21B4"/>
    <w:rsid w:val="00AF272F"/>
    <w:rsid w:val="00AF2D39"/>
    <w:rsid w:val="00AF3BE8"/>
    <w:rsid w:val="00AF4402"/>
    <w:rsid w:val="00AF6D10"/>
    <w:rsid w:val="00B00E3E"/>
    <w:rsid w:val="00B04E21"/>
    <w:rsid w:val="00B114A2"/>
    <w:rsid w:val="00B306D7"/>
    <w:rsid w:val="00B31346"/>
    <w:rsid w:val="00B32E62"/>
    <w:rsid w:val="00B3371A"/>
    <w:rsid w:val="00B45F13"/>
    <w:rsid w:val="00B47AF5"/>
    <w:rsid w:val="00B61F52"/>
    <w:rsid w:val="00B646B1"/>
    <w:rsid w:val="00B718BD"/>
    <w:rsid w:val="00B729E3"/>
    <w:rsid w:val="00B7708C"/>
    <w:rsid w:val="00B805AF"/>
    <w:rsid w:val="00B81E9C"/>
    <w:rsid w:val="00B82704"/>
    <w:rsid w:val="00B84533"/>
    <w:rsid w:val="00B90893"/>
    <w:rsid w:val="00B90DFC"/>
    <w:rsid w:val="00B9365F"/>
    <w:rsid w:val="00B94469"/>
    <w:rsid w:val="00B9612E"/>
    <w:rsid w:val="00BA1560"/>
    <w:rsid w:val="00BA2E3D"/>
    <w:rsid w:val="00BA4274"/>
    <w:rsid w:val="00BA7085"/>
    <w:rsid w:val="00BC2080"/>
    <w:rsid w:val="00BC524A"/>
    <w:rsid w:val="00BC5B08"/>
    <w:rsid w:val="00BC7063"/>
    <w:rsid w:val="00BC773A"/>
    <w:rsid w:val="00BD2FCA"/>
    <w:rsid w:val="00BE0E47"/>
    <w:rsid w:val="00BE1086"/>
    <w:rsid w:val="00BE565F"/>
    <w:rsid w:val="00BE6BDC"/>
    <w:rsid w:val="00BF0EF6"/>
    <w:rsid w:val="00BF2395"/>
    <w:rsid w:val="00BF2C23"/>
    <w:rsid w:val="00BF634A"/>
    <w:rsid w:val="00C02AD1"/>
    <w:rsid w:val="00C031D8"/>
    <w:rsid w:val="00C04175"/>
    <w:rsid w:val="00C05073"/>
    <w:rsid w:val="00C06FF8"/>
    <w:rsid w:val="00C07D0B"/>
    <w:rsid w:val="00C116CC"/>
    <w:rsid w:val="00C11C53"/>
    <w:rsid w:val="00C12F41"/>
    <w:rsid w:val="00C16F03"/>
    <w:rsid w:val="00C207F8"/>
    <w:rsid w:val="00C36580"/>
    <w:rsid w:val="00C3745F"/>
    <w:rsid w:val="00C47037"/>
    <w:rsid w:val="00C4790F"/>
    <w:rsid w:val="00C47F9A"/>
    <w:rsid w:val="00C51054"/>
    <w:rsid w:val="00C56320"/>
    <w:rsid w:val="00C627AE"/>
    <w:rsid w:val="00C643B6"/>
    <w:rsid w:val="00C658D3"/>
    <w:rsid w:val="00C6599D"/>
    <w:rsid w:val="00C717DF"/>
    <w:rsid w:val="00C75249"/>
    <w:rsid w:val="00C75643"/>
    <w:rsid w:val="00C76102"/>
    <w:rsid w:val="00C82E73"/>
    <w:rsid w:val="00C83324"/>
    <w:rsid w:val="00C859AE"/>
    <w:rsid w:val="00C85C47"/>
    <w:rsid w:val="00C861E6"/>
    <w:rsid w:val="00C86B8B"/>
    <w:rsid w:val="00C97095"/>
    <w:rsid w:val="00C97AC9"/>
    <w:rsid w:val="00C97CA0"/>
    <w:rsid w:val="00CA1763"/>
    <w:rsid w:val="00CA375F"/>
    <w:rsid w:val="00CA5B61"/>
    <w:rsid w:val="00CB2345"/>
    <w:rsid w:val="00CB4C1E"/>
    <w:rsid w:val="00CC1297"/>
    <w:rsid w:val="00CC2407"/>
    <w:rsid w:val="00CC67CA"/>
    <w:rsid w:val="00CC6802"/>
    <w:rsid w:val="00CD10C9"/>
    <w:rsid w:val="00CD1487"/>
    <w:rsid w:val="00CE0A42"/>
    <w:rsid w:val="00CE2F90"/>
    <w:rsid w:val="00CE6CD8"/>
    <w:rsid w:val="00CE7CF6"/>
    <w:rsid w:val="00CF1E13"/>
    <w:rsid w:val="00CF3E7B"/>
    <w:rsid w:val="00CF484D"/>
    <w:rsid w:val="00CF4FF4"/>
    <w:rsid w:val="00CF6515"/>
    <w:rsid w:val="00D00DFF"/>
    <w:rsid w:val="00D0545E"/>
    <w:rsid w:val="00D134DB"/>
    <w:rsid w:val="00D14156"/>
    <w:rsid w:val="00D16F77"/>
    <w:rsid w:val="00D20016"/>
    <w:rsid w:val="00D2076F"/>
    <w:rsid w:val="00D22354"/>
    <w:rsid w:val="00D225BD"/>
    <w:rsid w:val="00D2541D"/>
    <w:rsid w:val="00D25F4E"/>
    <w:rsid w:val="00D43A4D"/>
    <w:rsid w:val="00D4443F"/>
    <w:rsid w:val="00D46750"/>
    <w:rsid w:val="00D46A89"/>
    <w:rsid w:val="00D47210"/>
    <w:rsid w:val="00D47C55"/>
    <w:rsid w:val="00D5170A"/>
    <w:rsid w:val="00D519C3"/>
    <w:rsid w:val="00D648D2"/>
    <w:rsid w:val="00D65DEB"/>
    <w:rsid w:val="00D67C3E"/>
    <w:rsid w:val="00D67F96"/>
    <w:rsid w:val="00D702FC"/>
    <w:rsid w:val="00D71844"/>
    <w:rsid w:val="00D7322C"/>
    <w:rsid w:val="00D77731"/>
    <w:rsid w:val="00D838CB"/>
    <w:rsid w:val="00D8770A"/>
    <w:rsid w:val="00D87BEF"/>
    <w:rsid w:val="00D90CBC"/>
    <w:rsid w:val="00D9481A"/>
    <w:rsid w:val="00D94EE8"/>
    <w:rsid w:val="00D97ABB"/>
    <w:rsid w:val="00DA013C"/>
    <w:rsid w:val="00DA17FE"/>
    <w:rsid w:val="00DA1AFC"/>
    <w:rsid w:val="00DA66A2"/>
    <w:rsid w:val="00DB02BF"/>
    <w:rsid w:val="00DB206C"/>
    <w:rsid w:val="00DB6C85"/>
    <w:rsid w:val="00DC3E9F"/>
    <w:rsid w:val="00DC70B0"/>
    <w:rsid w:val="00DD0205"/>
    <w:rsid w:val="00DD0CB4"/>
    <w:rsid w:val="00DD0D76"/>
    <w:rsid w:val="00DD2A21"/>
    <w:rsid w:val="00DE0A31"/>
    <w:rsid w:val="00DE62B0"/>
    <w:rsid w:val="00DE71C3"/>
    <w:rsid w:val="00DF0CD9"/>
    <w:rsid w:val="00DF17C5"/>
    <w:rsid w:val="00DF2FCC"/>
    <w:rsid w:val="00DF7F8C"/>
    <w:rsid w:val="00E00C7C"/>
    <w:rsid w:val="00E01B27"/>
    <w:rsid w:val="00E03BF0"/>
    <w:rsid w:val="00E05DBE"/>
    <w:rsid w:val="00E12611"/>
    <w:rsid w:val="00E12637"/>
    <w:rsid w:val="00E23B70"/>
    <w:rsid w:val="00E344A4"/>
    <w:rsid w:val="00E35E7E"/>
    <w:rsid w:val="00E371CC"/>
    <w:rsid w:val="00E37337"/>
    <w:rsid w:val="00E42BE3"/>
    <w:rsid w:val="00E42FD1"/>
    <w:rsid w:val="00E47D7E"/>
    <w:rsid w:val="00E47FB2"/>
    <w:rsid w:val="00E509CD"/>
    <w:rsid w:val="00E5698B"/>
    <w:rsid w:val="00E571E7"/>
    <w:rsid w:val="00E635E3"/>
    <w:rsid w:val="00E65928"/>
    <w:rsid w:val="00E71F0B"/>
    <w:rsid w:val="00E730F0"/>
    <w:rsid w:val="00E846DC"/>
    <w:rsid w:val="00E861F6"/>
    <w:rsid w:val="00E863BF"/>
    <w:rsid w:val="00E90774"/>
    <w:rsid w:val="00E90972"/>
    <w:rsid w:val="00E92087"/>
    <w:rsid w:val="00E97580"/>
    <w:rsid w:val="00EA2A29"/>
    <w:rsid w:val="00EA3124"/>
    <w:rsid w:val="00EA5F9F"/>
    <w:rsid w:val="00EB300E"/>
    <w:rsid w:val="00EB4F3E"/>
    <w:rsid w:val="00EB50CA"/>
    <w:rsid w:val="00EB6287"/>
    <w:rsid w:val="00EB7499"/>
    <w:rsid w:val="00EC3916"/>
    <w:rsid w:val="00EC5988"/>
    <w:rsid w:val="00ED3947"/>
    <w:rsid w:val="00ED6DD7"/>
    <w:rsid w:val="00EE15B8"/>
    <w:rsid w:val="00EE3C20"/>
    <w:rsid w:val="00EE4CCA"/>
    <w:rsid w:val="00EE66E8"/>
    <w:rsid w:val="00EF09B2"/>
    <w:rsid w:val="00EF2B59"/>
    <w:rsid w:val="00EF3358"/>
    <w:rsid w:val="00EF46D2"/>
    <w:rsid w:val="00EF6344"/>
    <w:rsid w:val="00F014BE"/>
    <w:rsid w:val="00F015B6"/>
    <w:rsid w:val="00F065A1"/>
    <w:rsid w:val="00F106C1"/>
    <w:rsid w:val="00F129BD"/>
    <w:rsid w:val="00F13958"/>
    <w:rsid w:val="00F21F31"/>
    <w:rsid w:val="00F24037"/>
    <w:rsid w:val="00F306BB"/>
    <w:rsid w:val="00F341EF"/>
    <w:rsid w:val="00F35043"/>
    <w:rsid w:val="00F350E4"/>
    <w:rsid w:val="00F3648B"/>
    <w:rsid w:val="00F37488"/>
    <w:rsid w:val="00F41A0A"/>
    <w:rsid w:val="00F42E48"/>
    <w:rsid w:val="00F43C10"/>
    <w:rsid w:val="00F442E1"/>
    <w:rsid w:val="00F455B6"/>
    <w:rsid w:val="00F47356"/>
    <w:rsid w:val="00F47FD9"/>
    <w:rsid w:val="00F530AC"/>
    <w:rsid w:val="00F53655"/>
    <w:rsid w:val="00F53F05"/>
    <w:rsid w:val="00F543F4"/>
    <w:rsid w:val="00F61ACF"/>
    <w:rsid w:val="00F61FCE"/>
    <w:rsid w:val="00F62FE8"/>
    <w:rsid w:val="00F7146B"/>
    <w:rsid w:val="00F72B0F"/>
    <w:rsid w:val="00F73A25"/>
    <w:rsid w:val="00F76FBD"/>
    <w:rsid w:val="00F80592"/>
    <w:rsid w:val="00F835C7"/>
    <w:rsid w:val="00F86E3C"/>
    <w:rsid w:val="00F90D9A"/>
    <w:rsid w:val="00FA1BC3"/>
    <w:rsid w:val="00FA2B0C"/>
    <w:rsid w:val="00FA7463"/>
    <w:rsid w:val="00FA7A48"/>
    <w:rsid w:val="00FB39F9"/>
    <w:rsid w:val="00FB55E9"/>
    <w:rsid w:val="00FC3B4B"/>
    <w:rsid w:val="00FC4ED8"/>
    <w:rsid w:val="00FC53D8"/>
    <w:rsid w:val="00FC676A"/>
    <w:rsid w:val="00FD4BB7"/>
    <w:rsid w:val="00FE0260"/>
    <w:rsid w:val="00FE35F8"/>
    <w:rsid w:val="00FE4C0D"/>
    <w:rsid w:val="00FE58E6"/>
    <w:rsid w:val="00FF0653"/>
    <w:rsid w:val="00FF6090"/>
    <w:rsid w:val="00FF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12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0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126CF"/>
    <w:pPr>
      <w:tabs>
        <w:tab w:val="center" w:pos="4677"/>
        <w:tab w:val="right" w:pos="9355"/>
      </w:tabs>
    </w:pPr>
  </w:style>
  <w:style w:type="paragraph" w:styleId="Footer">
    <w:name w:val="footer"/>
    <w:basedOn w:val="Normal"/>
    <w:link w:val="FooterChar"/>
    <w:rsid w:val="003126CF"/>
    <w:pPr>
      <w:tabs>
        <w:tab w:val="center" w:pos="4677"/>
        <w:tab w:val="right" w:pos="9355"/>
      </w:tabs>
    </w:pPr>
  </w:style>
  <w:style w:type="paragraph" w:styleId="BalloonText">
    <w:name w:val="Balloon Text"/>
    <w:basedOn w:val="Normal"/>
    <w:semiHidden/>
    <w:rsid w:val="000872C6"/>
    <w:rPr>
      <w:rFonts w:ascii="Tahoma" w:hAnsi="Tahoma" w:cs="Tahoma"/>
      <w:sz w:val="16"/>
      <w:szCs w:val="16"/>
    </w:rPr>
  </w:style>
  <w:style w:type="character" w:customStyle="1" w:styleId="StyleSylfaenChar">
    <w:name w:val="Style Sylfaen Char"/>
    <w:link w:val="StyleSylfaen"/>
    <w:rsid w:val="00870AF6"/>
    <w:rPr>
      <w:rFonts w:ascii="Sylfaen" w:hAnsi="Sylfaen" w:cs="Sylfaen"/>
      <w:sz w:val="24"/>
      <w:szCs w:val="24"/>
      <w:lang w:eastAsia="ru-RU"/>
    </w:rPr>
  </w:style>
  <w:style w:type="paragraph" w:customStyle="1" w:styleId="StyleSylfaen">
    <w:name w:val="Style Sylfaen"/>
    <w:basedOn w:val="Normal"/>
    <w:link w:val="StyleSylfaenChar"/>
    <w:rsid w:val="00870AF6"/>
    <w:pPr>
      <w:numPr>
        <w:numId w:val="1"/>
      </w:numPr>
      <w:spacing w:before="240"/>
      <w:jc w:val="both"/>
    </w:pPr>
    <w:rPr>
      <w:rFonts w:ascii="Sylfaen" w:hAnsi="Sylfaen"/>
    </w:rPr>
  </w:style>
  <w:style w:type="paragraph" w:styleId="BodyText">
    <w:name w:val="Body Text"/>
    <w:basedOn w:val="Normal"/>
    <w:rsid w:val="00BF634A"/>
    <w:pPr>
      <w:jc w:val="both"/>
    </w:pPr>
    <w:rPr>
      <w:rFonts w:ascii="AcadNusx" w:hAnsi="AcadNusx"/>
      <w:sz w:val="20"/>
      <w:szCs w:val="20"/>
      <w:shd w:val="clear" w:color="auto" w:fill="FFFFFF"/>
      <w:lang w:val="ka-GE" w:eastAsia="en-US"/>
    </w:rPr>
  </w:style>
  <w:style w:type="character" w:styleId="Hyperlink">
    <w:name w:val="Hyperlink"/>
    <w:rsid w:val="00194576"/>
    <w:rPr>
      <w:color w:val="0000FF"/>
      <w:u w:val="single"/>
    </w:rPr>
  </w:style>
  <w:style w:type="paragraph" w:customStyle="1" w:styleId="StyleSylfaenCharCharChar">
    <w:name w:val="Style Sylfaen Char Char Char"/>
    <w:basedOn w:val="Normal"/>
    <w:link w:val="StyleSylfaenCharCharCharChar"/>
    <w:rsid w:val="007C167C"/>
    <w:pPr>
      <w:tabs>
        <w:tab w:val="num" w:pos="720"/>
      </w:tabs>
      <w:spacing w:before="240"/>
      <w:ind w:left="720" w:hanging="360"/>
      <w:jc w:val="both"/>
    </w:pPr>
    <w:rPr>
      <w:rFonts w:ascii="Sylfaen" w:hAnsi="Sylfaen" w:cs="Sylfaen"/>
    </w:rPr>
  </w:style>
  <w:style w:type="character" w:customStyle="1" w:styleId="StyleSylfaenCharCharCharChar">
    <w:name w:val="Style Sylfaen Char Char Char Char"/>
    <w:link w:val="StyleSylfaenCharCharChar"/>
    <w:rsid w:val="007C167C"/>
    <w:rPr>
      <w:rFonts w:ascii="Sylfaen" w:hAnsi="Sylfaen" w:cs="Sylfaen"/>
      <w:sz w:val="24"/>
      <w:szCs w:val="24"/>
      <w:lang w:val="en-US" w:eastAsia="ru-RU" w:bidi="ar-SA"/>
    </w:rPr>
  </w:style>
  <w:style w:type="paragraph" w:styleId="HTMLPreformatted">
    <w:name w:val="HTML Preformatted"/>
    <w:basedOn w:val="Normal"/>
    <w:link w:val="HTMLPreformattedChar"/>
    <w:rsid w:val="0056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562291"/>
    <w:rPr>
      <w:rFonts w:ascii="Courier New" w:hAnsi="Courier New" w:cs="Courier New"/>
      <w:sz w:val="24"/>
      <w:szCs w:val="24"/>
      <w:lang w:val="en-US" w:eastAsia="en-US" w:bidi="ar-SA"/>
    </w:rPr>
  </w:style>
  <w:style w:type="paragraph" w:styleId="BodyTextIndent">
    <w:name w:val="Body Text Indent"/>
    <w:basedOn w:val="Normal"/>
    <w:rsid w:val="009F3E15"/>
    <w:pPr>
      <w:spacing w:after="120"/>
      <w:ind w:left="283"/>
    </w:pPr>
  </w:style>
  <w:style w:type="paragraph" w:customStyle="1" w:styleId="StyleSylfaenCharChar">
    <w:name w:val="Style Sylfaen Char Char"/>
    <w:basedOn w:val="Normal"/>
    <w:rsid w:val="009F3E15"/>
    <w:pPr>
      <w:tabs>
        <w:tab w:val="num" w:pos="720"/>
      </w:tabs>
      <w:spacing w:before="240"/>
      <w:ind w:left="720" w:hanging="360"/>
      <w:jc w:val="both"/>
    </w:pPr>
    <w:rPr>
      <w:rFonts w:ascii="Sylfaen" w:hAnsi="Sylfaen" w:cs="Sylfaen"/>
    </w:rPr>
  </w:style>
  <w:style w:type="paragraph" w:styleId="FootnoteText">
    <w:name w:val="footnote text"/>
    <w:basedOn w:val="Normal"/>
    <w:semiHidden/>
    <w:rsid w:val="009F3E15"/>
    <w:rPr>
      <w:sz w:val="20"/>
      <w:szCs w:val="20"/>
      <w:lang w:eastAsia="en-US"/>
    </w:rPr>
  </w:style>
  <w:style w:type="character" w:styleId="PageNumber">
    <w:name w:val="page number"/>
    <w:basedOn w:val="DefaultParagraphFont"/>
    <w:rsid w:val="009F3E15"/>
  </w:style>
  <w:style w:type="character" w:customStyle="1" w:styleId="FooterChar">
    <w:name w:val="Footer Char"/>
    <w:link w:val="Footer"/>
    <w:rsid w:val="00695706"/>
    <w:rPr>
      <w:sz w:val="24"/>
      <w:szCs w:val="24"/>
      <w:lang w:eastAsia="ru-RU"/>
    </w:rPr>
  </w:style>
  <w:style w:type="paragraph" w:styleId="ListParagraph">
    <w:name w:val="List Paragraph"/>
    <w:basedOn w:val="Normal"/>
    <w:uiPriority w:val="34"/>
    <w:qFormat/>
    <w:rsid w:val="005713D3"/>
    <w:pPr>
      <w:ind w:left="720"/>
      <w:jc w:val="center"/>
    </w:pPr>
    <w:rPr>
      <w:rFonts w:ascii="Sylfaen" w:hAnsi="Sylfaen" w:cs="Sylfaen"/>
      <w:lang w:eastAsia="en-US"/>
    </w:rPr>
  </w:style>
  <w:style w:type="paragraph" w:customStyle="1" w:styleId="Default">
    <w:name w:val="Default"/>
    <w:rsid w:val="00FA1BC3"/>
    <w:pPr>
      <w:autoSpaceDE w:val="0"/>
      <w:autoSpaceDN w:val="0"/>
      <w:adjustRightInd w:val="0"/>
    </w:pPr>
    <w:rPr>
      <w:rFonts w:ascii="Sylfaen" w:hAnsi="Sylfaen" w:cs="Sylfaen"/>
      <w:color w:val="000000"/>
      <w:sz w:val="24"/>
      <w:szCs w:val="24"/>
      <w:lang w:val="ru-RU" w:eastAsia="ru-RU"/>
    </w:rPr>
  </w:style>
  <w:style w:type="character" w:styleId="Strong">
    <w:name w:val="Strong"/>
    <w:qFormat/>
    <w:rsid w:val="0030738D"/>
    <w:rPr>
      <w:b/>
      <w:bCs/>
    </w:rPr>
  </w:style>
  <w:style w:type="paragraph" w:customStyle="1" w:styleId="CM4">
    <w:name w:val="CM4"/>
    <w:basedOn w:val="Default"/>
    <w:next w:val="Default"/>
    <w:rsid w:val="0030738D"/>
    <w:pPr>
      <w:widowControl w:val="0"/>
    </w:pPr>
    <w:rPr>
      <w:rFonts w:cs="Times New Roman"/>
      <w:color w:val="auto"/>
    </w:rPr>
  </w:style>
  <w:style w:type="paragraph" w:customStyle="1" w:styleId="Normal0">
    <w:name w:val="[Normal]"/>
    <w:rsid w:val="003741E0"/>
    <w:rPr>
      <w:rFonts w:ascii="Arial" w:eastAsia="Arial" w:hAnsi="Arial"/>
      <w:sz w:val="24"/>
    </w:rPr>
  </w:style>
  <w:style w:type="character" w:styleId="Emphasis">
    <w:name w:val="Emphasis"/>
    <w:basedOn w:val="DefaultParagraphFont"/>
    <w:qFormat/>
    <w:rsid w:val="003741E0"/>
    <w:rPr>
      <w:i/>
      <w:iCs/>
    </w:rPr>
  </w:style>
  <w:style w:type="character" w:styleId="CommentReference">
    <w:name w:val="annotation reference"/>
    <w:basedOn w:val="DefaultParagraphFont"/>
    <w:rsid w:val="00B729E3"/>
    <w:rPr>
      <w:sz w:val="16"/>
      <w:szCs w:val="16"/>
    </w:rPr>
  </w:style>
  <w:style w:type="paragraph" w:styleId="CommentText">
    <w:name w:val="annotation text"/>
    <w:basedOn w:val="Normal"/>
    <w:link w:val="CommentTextChar"/>
    <w:rsid w:val="00B729E3"/>
    <w:rPr>
      <w:sz w:val="20"/>
      <w:szCs w:val="20"/>
    </w:rPr>
  </w:style>
  <w:style w:type="character" w:customStyle="1" w:styleId="CommentTextChar">
    <w:name w:val="Comment Text Char"/>
    <w:basedOn w:val="DefaultParagraphFont"/>
    <w:link w:val="CommentText"/>
    <w:rsid w:val="00B729E3"/>
    <w:rPr>
      <w:lang w:eastAsia="ru-RU"/>
    </w:rPr>
  </w:style>
  <w:style w:type="paragraph" w:styleId="CommentSubject">
    <w:name w:val="annotation subject"/>
    <w:basedOn w:val="CommentText"/>
    <w:next w:val="CommentText"/>
    <w:link w:val="CommentSubjectChar"/>
    <w:rsid w:val="00B729E3"/>
    <w:rPr>
      <w:b/>
      <w:bCs/>
    </w:rPr>
  </w:style>
  <w:style w:type="character" w:customStyle="1" w:styleId="CommentSubjectChar">
    <w:name w:val="Comment Subject Char"/>
    <w:basedOn w:val="CommentTextChar"/>
    <w:link w:val="CommentSubject"/>
    <w:rsid w:val="00B729E3"/>
    <w:rPr>
      <w:b/>
      <w:bCs/>
    </w:rPr>
  </w:style>
</w:styles>
</file>

<file path=word/webSettings.xml><?xml version="1.0" encoding="utf-8"?>
<w:webSettings xmlns:r="http://schemas.openxmlformats.org/officeDocument/2006/relationships" xmlns:w="http://schemas.openxmlformats.org/wordprocessingml/2006/main">
  <w:divs>
    <w:div w:id="657999369">
      <w:bodyDiv w:val="1"/>
      <w:marLeft w:val="0"/>
      <w:marRight w:val="0"/>
      <w:marTop w:val="0"/>
      <w:marBottom w:val="0"/>
      <w:divBdr>
        <w:top w:val="none" w:sz="0" w:space="0" w:color="auto"/>
        <w:left w:val="none" w:sz="0" w:space="0" w:color="auto"/>
        <w:bottom w:val="none" w:sz="0" w:space="0" w:color="auto"/>
        <w:right w:val="none" w:sz="0" w:space="0" w:color="auto"/>
      </w:divBdr>
    </w:div>
    <w:div w:id="898056864">
      <w:bodyDiv w:val="1"/>
      <w:marLeft w:val="0"/>
      <w:marRight w:val="0"/>
      <w:marTop w:val="0"/>
      <w:marBottom w:val="0"/>
      <w:divBdr>
        <w:top w:val="none" w:sz="0" w:space="0" w:color="auto"/>
        <w:left w:val="none" w:sz="0" w:space="0" w:color="auto"/>
        <w:bottom w:val="none" w:sz="0" w:space="0" w:color="auto"/>
        <w:right w:val="none" w:sz="0" w:space="0" w:color="auto"/>
      </w:divBdr>
    </w:div>
    <w:div w:id="913127463">
      <w:bodyDiv w:val="1"/>
      <w:marLeft w:val="0"/>
      <w:marRight w:val="0"/>
      <w:marTop w:val="0"/>
      <w:marBottom w:val="0"/>
      <w:divBdr>
        <w:top w:val="none" w:sz="0" w:space="0" w:color="auto"/>
        <w:left w:val="none" w:sz="0" w:space="0" w:color="auto"/>
        <w:bottom w:val="none" w:sz="0" w:space="0" w:color="auto"/>
        <w:right w:val="none" w:sz="0" w:space="0" w:color="auto"/>
      </w:divBdr>
    </w:div>
    <w:div w:id="1057780643">
      <w:bodyDiv w:val="1"/>
      <w:marLeft w:val="0"/>
      <w:marRight w:val="0"/>
      <w:marTop w:val="0"/>
      <w:marBottom w:val="0"/>
      <w:divBdr>
        <w:top w:val="none" w:sz="0" w:space="0" w:color="auto"/>
        <w:left w:val="none" w:sz="0" w:space="0" w:color="auto"/>
        <w:bottom w:val="none" w:sz="0" w:space="0" w:color="auto"/>
        <w:right w:val="none" w:sz="0" w:space="0" w:color="auto"/>
      </w:divBdr>
    </w:div>
    <w:div w:id="1122311711">
      <w:bodyDiv w:val="1"/>
      <w:marLeft w:val="0"/>
      <w:marRight w:val="0"/>
      <w:marTop w:val="0"/>
      <w:marBottom w:val="0"/>
      <w:divBdr>
        <w:top w:val="none" w:sz="0" w:space="0" w:color="auto"/>
        <w:left w:val="none" w:sz="0" w:space="0" w:color="auto"/>
        <w:bottom w:val="none" w:sz="0" w:space="0" w:color="auto"/>
        <w:right w:val="none" w:sz="0" w:space="0" w:color="auto"/>
      </w:divBdr>
    </w:div>
    <w:div w:id="1390837145">
      <w:bodyDiv w:val="1"/>
      <w:marLeft w:val="0"/>
      <w:marRight w:val="0"/>
      <w:marTop w:val="0"/>
      <w:marBottom w:val="0"/>
      <w:divBdr>
        <w:top w:val="none" w:sz="0" w:space="0" w:color="auto"/>
        <w:left w:val="none" w:sz="0" w:space="0" w:color="auto"/>
        <w:bottom w:val="none" w:sz="0" w:space="0" w:color="auto"/>
        <w:right w:val="none" w:sz="0" w:space="0" w:color="auto"/>
      </w:divBdr>
    </w:div>
    <w:div w:id="1423599290">
      <w:bodyDiv w:val="1"/>
      <w:marLeft w:val="0"/>
      <w:marRight w:val="0"/>
      <w:marTop w:val="0"/>
      <w:marBottom w:val="0"/>
      <w:divBdr>
        <w:top w:val="none" w:sz="0" w:space="0" w:color="auto"/>
        <w:left w:val="none" w:sz="0" w:space="0" w:color="auto"/>
        <w:bottom w:val="none" w:sz="0" w:space="0" w:color="auto"/>
        <w:right w:val="none" w:sz="0" w:space="0" w:color="auto"/>
      </w:divBdr>
    </w:div>
    <w:div w:id="1641957232">
      <w:bodyDiv w:val="1"/>
      <w:marLeft w:val="0"/>
      <w:marRight w:val="0"/>
      <w:marTop w:val="0"/>
      <w:marBottom w:val="0"/>
      <w:divBdr>
        <w:top w:val="none" w:sz="0" w:space="0" w:color="auto"/>
        <w:left w:val="none" w:sz="0" w:space="0" w:color="auto"/>
        <w:bottom w:val="none" w:sz="0" w:space="0" w:color="auto"/>
        <w:right w:val="none" w:sz="0" w:space="0" w:color="auto"/>
      </w:divBdr>
    </w:div>
    <w:div w:id="1748649724">
      <w:bodyDiv w:val="1"/>
      <w:marLeft w:val="0"/>
      <w:marRight w:val="0"/>
      <w:marTop w:val="0"/>
      <w:marBottom w:val="0"/>
      <w:divBdr>
        <w:top w:val="none" w:sz="0" w:space="0" w:color="auto"/>
        <w:left w:val="none" w:sz="0" w:space="0" w:color="auto"/>
        <w:bottom w:val="none" w:sz="0" w:space="0" w:color="auto"/>
        <w:right w:val="none" w:sz="0" w:space="0" w:color="auto"/>
      </w:divBdr>
    </w:div>
    <w:div w:id="1904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GTU\Education\Bachelor\progra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2BD2-E971-49AD-91A2-39B92E96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Template>
  <TotalTime>161</TotalTime>
  <Pages>1</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tug 2009</vt:lpstr>
    </vt:vector>
  </TitlesOfParts>
  <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 2009</dc:title>
  <dc:creator>admin</dc:creator>
  <cp:lastModifiedBy>Liliko</cp:lastModifiedBy>
  <cp:revision>68</cp:revision>
  <cp:lastPrinted>2017-05-01T07:37:00Z</cp:lastPrinted>
  <dcterms:created xsi:type="dcterms:W3CDTF">2012-10-04T11:12:00Z</dcterms:created>
  <dcterms:modified xsi:type="dcterms:W3CDTF">2017-06-05T15:20:00Z</dcterms:modified>
</cp:coreProperties>
</file>