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780"/>
        <w:gridCol w:w="2047"/>
        <w:gridCol w:w="1953"/>
        <w:gridCol w:w="2463"/>
        <w:gridCol w:w="2385"/>
        <w:gridCol w:w="2184"/>
        <w:gridCol w:w="2001"/>
      </w:tblGrid>
      <w:tr w:rsidR="003579C7" w:rsidTr="007F1BE1">
        <w:trPr>
          <w:trHeight w:val="289"/>
        </w:trPr>
        <w:tc>
          <w:tcPr>
            <w:tcW w:w="799" w:type="dxa"/>
          </w:tcPr>
          <w:p w:rsidR="00781705" w:rsidRDefault="00781705" w:rsidP="00950B98"/>
        </w:tc>
        <w:tc>
          <w:tcPr>
            <w:tcW w:w="2054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3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71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6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30" w:type="dxa"/>
          </w:tcPr>
          <w:p w:rsidR="00781705" w:rsidRPr="00781705" w:rsidRDefault="00781705" w:rsidP="003579C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3579C7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063" w:type="dxa"/>
          </w:tcPr>
          <w:p w:rsidR="00781705" w:rsidRPr="00781705" w:rsidRDefault="00781705" w:rsidP="00950B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3579C7" w:rsidTr="007F1BE1">
        <w:trPr>
          <w:trHeight w:val="289"/>
        </w:trPr>
        <w:tc>
          <w:tcPr>
            <w:tcW w:w="799" w:type="dxa"/>
          </w:tcPr>
          <w:p w:rsidR="00415458" w:rsidRDefault="00415458" w:rsidP="00950B98"/>
        </w:tc>
        <w:tc>
          <w:tcPr>
            <w:tcW w:w="2054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2133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04.12.2018</w:t>
            </w:r>
          </w:p>
        </w:tc>
        <w:tc>
          <w:tcPr>
            <w:tcW w:w="2071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05.12.2018</w:t>
            </w:r>
          </w:p>
        </w:tc>
        <w:tc>
          <w:tcPr>
            <w:tcW w:w="2463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06.12.2018</w:t>
            </w:r>
          </w:p>
        </w:tc>
        <w:tc>
          <w:tcPr>
            <w:tcW w:w="2230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2063" w:type="dxa"/>
          </w:tcPr>
          <w:p w:rsidR="00415458" w:rsidRPr="00415458" w:rsidRDefault="00415458" w:rsidP="00950B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08.12.2018</w:t>
            </w:r>
          </w:p>
        </w:tc>
      </w:tr>
      <w:tr w:rsidR="00B52D7B" w:rsidTr="007F1BE1">
        <w:trPr>
          <w:gridAfter w:val="6"/>
          <w:wAfter w:w="13014" w:type="dxa"/>
          <w:trHeight w:val="60"/>
        </w:trPr>
        <w:tc>
          <w:tcPr>
            <w:tcW w:w="799" w:type="dxa"/>
          </w:tcPr>
          <w:p w:rsidR="00B52D7B" w:rsidRPr="007A58BA" w:rsidRDefault="00B52D7B" w:rsidP="00950B98">
            <w:pPr>
              <w:rPr>
                <w:rFonts w:ascii="Sylfaen" w:hAnsi="Sylfaen"/>
                <w:b/>
              </w:rPr>
            </w:pPr>
          </w:p>
        </w:tc>
      </w:tr>
      <w:tr w:rsidR="00430C2C" w:rsidTr="007F1BE1">
        <w:trPr>
          <w:trHeight w:val="276"/>
        </w:trPr>
        <w:tc>
          <w:tcPr>
            <w:tcW w:w="799" w:type="dxa"/>
          </w:tcPr>
          <w:p w:rsidR="00430C2C" w:rsidRPr="007A58BA" w:rsidRDefault="00430C2C" w:rsidP="00430C2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19:00</w:t>
            </w:r>
          </w:p>
        </w:tc>
        <w:tc>
          <w:tcPr>
            <w:tcW w:w="2054" w:type="dxa"/>
          </w:tcPr>
          <w:p w:rsidR="00430C2C" w:rsidRPr="00636309" w:rsidRDefault="00430C2C" w:rsidP="00430C2C">
            <w:pPr>
              <w:rPr>
                <w:b/>
              </w:rPr>
            </w:pPr>
          </w:p>
          <w:p w:rsidR="00430C2C" w:rsidRPr="00636309" w:rsidRDefault="00430C2C" w:rsidP="00430C2C">
            <w:pPr>
              <w:rPr>
                <w:b/>
                <w:color w:val="000000"/>
                <w:sz w:val="27"/>
                <w:szCs w:val="27"/>
              </w:rPr>
            </w:pP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სისხლის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სამართლის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თეორიის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პრობლემები</w:t>
            </w:r>
            <w:r w:rsidRPr="00636309">
              <w:rPr>
                <w:b/>
                <w:color w:val="000000"/>
                <w:sz w:val="27"/>
                <w:szCs w:val="27"/>
              </w:rPr>
              <w:t> </w:t>
            </w:r>
          </w:p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>ფაფიაშვილი შოთა ; იმერლიშვილი ირაკლი</w:t>
            </w:r>
          </w:p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430C2C" w:rsidRPr="00636309" w:rsidRDefault="00430C2C" w:rsidP="00430C2C">
            <w:pPr>
              <w:rPr>
                <w:rFonts w:ascii="Sylfaen" w:hAnsi="Sylfaen"/>
                <w:b/>
                <w:lang w:val="ka-GE"/>
              </w:rPr>
            </w:pPr>
            <w:r w:rsidRPr="00636309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 xml:space="preserve">  909/ბ</w:t>
            </w:r>
          </w:p>
        </w:tc>
        <w:tc>
          <w:tcPr>
            <w:tcW w:w="2133" w:type="dxa"/>
          </w:tcPr>
          <w:p w:rsidR="0011096D" w:rsidRPr="00636309" w:rsidRDefault="00430C2C" w:rsidP="0011096D">
            <w:pPr>
              <w:rPr>
                <w:rFonts w:ascii="Sylfaen" w:hAnsi="Sylfaen"/>
                <w:b/>
                <w:lang w:val="ka-GE"/>
              </w:rPr>
            </w:pPr>
            <w:r w:rsidRPr="00636309">
              <w:rPr>
                <w:rFonts w:ascii="Sylfaen" w:hAnsi="Sylfaen"/>
                <w:b/>
                <w:lang w:val="ka-GE"/>
              </w:rPr>
              <w:t xml:space="preserve">   </w:t>
            </w:r>
          </w:p>
          <w:p w:rsidR="00430C2C" w:rsidRPr="00636309" w:rsidRDefault="00430C2C" w:rsidP="0011096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71" w:type="dxa"/>
          </w:tcPr>
          <w:p w:rsidR="0011096D" w:rsidRPr="00636309" w:rsidRDefault="0011096D" w:rsidP="0011096D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ინდივიდუალური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საყოველთაო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სამართლებრივი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სიკეთის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წინააღმდეგ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მიმართული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ქმედებების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დანაშაულად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კვალიფიკაციის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პრობლემები</w:t>
            </w:r>
            <w:r w:rsidRPr="00636309">
              <w:rPr>
                <w:b/>
                <w:color w:val="000000"/>
                <w:sz w:val="27"/>
                <w:szCs w:val="27"/>
              </w:rPr>
              <w:t> </w:t>
            </w:r>
          </w:p>
          <w:p w:rsidR="0011096D" w:rsidRPr="00636309" w:rsidRDefault="0011096D" w:rsidP="0011096D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>მამნიაშვილი მიხეილი ; ხინიკაძე ოთარ</w:t>
            </w:r>
          </w:p>
          <w:p w:rsidR="0011096D" w:rsidRPr="00636309" w:rsidRDefault="0011096D" w:rsidP="0011096D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11096D" w:rsidRPr="00636309" w:rsidRDefault="0011096D" w:rsidP="0011096D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 xml:space="preserve">       909/ბ</w:t>
            </w:r>
          </w:p>
          <w:p w:rsidR="00430C2C" w:rsidRPr="00636309" w:rsidRDefault="00430C2C" w:rsidP="00430C2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63" w:type="dxa"/>
          </w:tcPr>
          <w:p w:rsidR="0011096D" w:rsidRPr="00636309" w:rsidRDefault="0011096D" w:rsidP="0011096D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საერთაშორისო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სისხლის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: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თეორია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პრაქტიკა</w:t>
            </w:r>
            <w:r w:rsidRPr="00636309">
              <w:rPr>
                <w:b/>
                <w:color w:val="000000"/>
                <w:sz w:val="27"/>
                <w:szCs w:val="27"/>
              </w:rPr>
              <w:t> </w:t>
            </w:r>
          </w:p>
          <w:p w:rsidR="0011096D" w:rsidRPr="00636309" w:rsidRDefault="0011096D" w:rsidP="0011096D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 xml:space="preserve"> გვარამია ვეფხია</w:t>
            </w:r>
          </w:p>
          <w:p w:rsidR="0011096D" w:rsidRPr="00636309" w:rsidRDefault="0011096D" w:rsidP="0011096D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11096D" w:rsidRPr="00636309" w:rsidRDefault="0011096D" w:rsidP="0011096D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430C2C" w:rsidRPr="00636309" w:rsidRDefault="0011096D" w:rsidP="0011096D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>909/ბ</w:t>
            </w:r>
          </w:p>
          <w:p w:rsidR="00430C2C" w:rsidRPr="00636309" w:rsidRDefault="00430C2C" w:rsidP="00430C2C">
            <w:pPr>
              <w:rPr>
                <w:b/>
              </w:rPr>
            </w:pPr>
          </w:p>
        </w:tc>
        <w:tc>
          <w:tcPr>
            <w:tcW w:w="2230" w:type="dxa"/>
          </w:tcPr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თანამედროვე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სისხლის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სამართლის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პროცესი</w:t>
            </w:r>
            <w:r w:rsidRPr="00636309">
              <w:rPr>
                <w:b/>
                <w:color w:val="000000"/>
                <w:sz w:val="27"/>
                <w:szCs w:val="27"/>
              </w:rPr>
              <w:t> </w:t>
            </w:r>
          </w:p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>შენგელია სალომე ;</w:t>
            </w:r>
          </w:p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>კვირიკაშვილი ვასილი</w:t>
            </w:r>
          </w:p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430C2C" w:rsidRPr="00636309" w:rsidRDefault="00430C2C" w:rsidP="00430C2C">
            <w:pPr>
              <w:rPr>
                <w:rFonts w:ascii="Sylfaen" w:hAnsi="Sylfaen"/>
                <w:b/>
                <w:lang w:val="ka-GE"/>
              </w:rPr>
            </w:pPr>
            <w:r w:rsidRPr="00636309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>909/ბ</w:t>
            </w:r>
          </w:p>
        </w:tc>
        <w:tc>
          <w:tcPr>
            <w:tcW w:w="2063" w:type="dxa"/>
          </w:tcPr>
          <w:p w:rsidR="00430C2C" w:rsidRPr="00636309" w:rsidRDefault="00430C2C" w:rsidP="00430C2C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სამართლის</w:t>
            </w:r>
            <w:r w:rsidRPr="00636309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ფილოსოფია</w:t>
            </w:r>
          </w:p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  <w:r w:rsidRPr="00636309"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ჭეიშვილი იაკობ</w:t>
            </w:r>
            <w:r w:rsidRPr="00636309">
              <w:rPr>
                <w:b/>
                <w:color w:val="000000"/>
                <w:sz w:val="27"/>
                <w:szCs w:val="27"/>
              </w:rPr>
              <w:t> </w:t>
            </w:r>
          </w:p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430C2C" w:rsidRPr="00636309" w:rsidRDefault="00430C2C" w:rsidP="00430C2C">
            <w:pPr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</w:pPr>
          </w:p>
          <w:p w:rsidR="00430C2C" w:rsidRPr="00636309" w:rsidRDefault="00430C2C" w:rsidP="00430C2C">
            <w:pPr>
              <w:rPr>
                <w:rFonts w:ascii="Sylfaen" w:hAnsi="Sylfaen"/>
                <w:b/>
                <w:lang w:val="ka-GE"/>
              </w:rPr>
            </w:pPr>
          </w:p>
          <w:p w:rsidR="00430C2C" w:rsidRPr="00636309" w:rsidRDefault="00430C2C" w:rsidP="00430C2C">
            <w:pPr>
              <w:rPr>
                <w:b/>
              </w:rPr>
            </w:pPr>
            <w:r w:rsidRPr="00636309">
              <w:rPr>
                <w:rFonts w:ascii="Sylfaen" w:hAnsi="Sylfaen"/>
                <w:b/>
                <w:color w:val="000000"/>
                <w:sz w:val="27"/>
                <w:szCs w:val="27"/>
                <w:lang w:val="ka-GE"/>
              </w:rPr>
              <w:t xml:space="preserve">     909/ბ</w:t>
            </w:r>
          </w:p>
        </w:tc>
      </w:tr>
    </w:tbl>
    <w:p w:rsidR="00AA2601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 w:rsidR="007F1BE1">
        <w:t xml:space="preserve"> 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BA" w:rsidRDefault="004231BA" w:rsidP="005A61CE">
      <w:pPr>
        <w:spacing w:after="0" w:line="240" w:lineRule="auto"/>
      </w:pPr>
      <w:r>
        <w:separator/>
      </w:r>
    </w:p>
  </w:endnote>
  <w:endnote w:type="continuationSeparator" w:id="1">
    <w:p w:rsidR="004231BA" w:rsidRDefault="004231B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BA" w:rsidRDefault="004231BA" w:rsidP="005A61CE">
      <w:pPr>
        <w:spacing w:after="0" w:line="240" w:lineRule="auto"/>
      </w:pPr>
      <w:r>
        <w:separator/>
      </w:r>
    </w:p>
  </w:footnote>
  <w:footnote w:type="continuationSeparator" w:id="1">
    <w:p w:rsidR="004231BA" w:rsidRDefault="004231B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E1" w:rsidRDefault="007F1BE1">
    <w:pPr>
      <w:pStyle w:val="Header"/>
    </w:pPr>
  </w:p>
  <w:p w:rsidR="005A61CE" w:rsidRPr="001D1880" w:rsidRDefault="001D1880">
    <w:pPr>
      <w:rPr>
        <w:rFonts w:ascii="Sylfaen" w:hAnsi="Sylfaen"/>
        <w:sz w:val="32"/>
        <w:szCs w:val="32"/>
        <w:lang w:val="ka-GE"/>
      </w:rPr>
    </w:pPr>
    <w:r>
      <w:rPr>
        <w:rFonts w:ascii="Sylfaen" w:hAnsi="Sylfaen"/>
        <w:b/>
        <w:sz w:val="32"/>
        <w:szCs w:val="32"/>
        <w:lang w:val="ka-GE"/>
      </w:rPr>
      <w:t xml:space="preserve">                    </w:t>
    </w:r>
    <w:r w:rsidR="00430C2C" w:rsidRPr="001D1880">
      <w:rPr>
        <w:rFonts w:ascii="Sylfaen" w:hAnsi="Sylfaen"/>
        <w:b/>
        <w:sz w:val="32"/>
        <w:szCs w:val="32"/>
        <w:lang w:val="ka-GE"/>
      </w:rPr>
      <w:t xml:space="preserve">                                         707850   A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A1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A2</w:t>
    </w:r>
  </w:p>
  <w:p w:rsidR="00430C2C" w:rsidRPr="00430C2C" w:rsidRDefault="00430C2C">
    <w:pPr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07130"/>
    <w:rsid w:val="0003223D"/>
    <w:rsid w:val="000575C8"/>
    <w:rsid w:val="000609BC"/>
    <w:rsid w:val="00087B10"/>
    <w:rsid w:val="0011096D"/>
    <w:rsid w:val="00151E6D"/>
    <w:rsid w:val="001777FD"/>
    <w:rsid w:val="00182166"/>
    <w:rsid w:val="001A1732"/>
    <w:rsid w:val="001A72F1"/>
    <w:rsid w:val="001D1880"/>
    <w:rsid w:val="002623D6"/>
    <w:rsid w:val="002674C7"/>
    <w:rsid w:val="002B2C38"/>
    <w:rsid w:val="002D77FE"/>
    <w:rsid w:val="003579C7"/>
    <w:rsid w:val="003C1224"/>
    <w:rsid w:val="003C3624"/>
    <w:rsid w:val="00415458"/>
    <w:rsid w:val="004231BA"/>
    <w:rsid w:val="00430C2C"/>
    <w:rsid w:val="00453CD7"/>
    <w:rsid w:val="00493A30"/>
    <w:rsid w:val="00534844"/>
    <w:rsid w:val="005439E3"/>
    <w:rsid w:val="005A61CE"/>
    <w:rsid w:val="00636309"/>
    <w:rsid w:val="0064683F"/>
    <w:rsid w:val="00653A42"/>
    <w:rsid w:val="0066003E"/>
    <w:rsid w:val="006A4196"/>
    <w:rsid w:val="006F7AFE"/>
    <w:rsid w:val="00781705"/>
    <w:rsid w:val="007A58BA"/>
    <w:rsid w:val="007F1BE1"/>
    <w:rsid w:val="00831B32"/>
    <w:rsid w:val="008B4EF5"/>
    <w:rsid w:val="00907B35"/>
    <w:rsid w:val="00944510"/>
    <w:rsid w:val="00950B98"/>
    <w:rsid w:val="00962A52"/>
    <w:rsid w:val="00A47814"/>
    <w:rsid w:val="00AA2601"/>
    <w:rsid w:val="00AD7AB3"/>
    <w:rsid w:val="00B07686"/>
    <w:rsid w:val="00B30922"/>
    <w:rsid w:val="00B52D7B"/>
    <w:rsid w:val="00B543A3"/>
    <w:rsid w:val="00BB40AE"/>
    <w:rsid w:val="00BE20EC"/>
    <w:rsid w:val="00C00E53"/>
    <w:rsid w:val="00C91C16"/>
    <w:rsid w:val="00C95DF5"/>
    <w:rsid w:val="00CA38F7"/>
    <w:rsid w:val="00CA4816"/>
    <w:rsid w:val="00CD312F"/>
    <w:rsid w:val="00CE5114"/>
    <w:rsid w:val="00D95DB5"/>
    <w:rsid w:val="00DE3714"/>
    <w:rsid w:val="00DF0E1E"/>
    <w:rsid w:val="00E120C0"/>
    <w:rsid w:val="00E12D75"/>
    <w:rsid w:val="00E1648B"/>
    <w:rsid w:val="00E73F1C"/>
    <w:rsid w:val="00E765AF"/>
    <w:rsid w:val="00EA0A6B"/>
    <w:rsid w:val="00EE0C0F"/>
    <w:rsid w:val="00F42FAD"/>
    <w:rsid w:val="00FA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F072-9A55-4361-AC28-ED17E8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54</cp:revision>
  <cp:lastPrinted>2018-11-20T09:52:00Z</cp:lastPrinted>
  <dcterms:created xsi:type="dcterms:W3CDTF">2018-11-15T05:11:00Z</dcterms:created>
  <dcterms:modified xsi:type="dcterms:W3CDTF">2018-11-20T12:08:00Z</dcterms:modified>
</cp:coreProperties>
</file>